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0D3618" w14:textId="2386C363" w:rsidR="00CC5780" w:rsidRPr="006D20F4" w:rsidRDefault="00CC5780" w:rsidP="00CC5780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6D20F4">
        <w:rPr>
          <w:rFonts w:ascii="Arial" w:hAnsi="Arial" w:cs="Arial"/>
          <w:b/>
          <w:sz w:val="24"/>
          <w:lang w:val="en-US"/>
        </w:rPr>
        <w:t xml:space="preserve">3GPP TSG RAN WG1 </w:t>
      </w:r>
      <w:r>
        <w:rPr>
          <w:rFonts w:ascii="Arial" w:hAnsi="Arial" w:cs="Arial"/>
          <w:b/>
          <w:sz w:val="24"/>
          <w:lang w:val="en-US"/>
        </w:rPr>
        <w:t xml:space="preserve">#89         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6D20F4">
        <w:rPr>
          <w:rFonts w:ascii="Arial" w:hAnsi="Arial" w:cs="Arial"/>
          <w:b/>
          <w:sz w:val="24"/>
          <w:lang w:val="en-US"/>
        </w:rPr>
        <w:tab/>
      </w:r>
      <w:r w:rsidRPr="006D20F4">
        <w:rPr>
          <w:rFonts w:ascii="Arial" w:hAnsi="Arial" w:cs="Arial"/>
          <w:b/>
          <w:sz w:val="24"/>
          <w:lang w:val="en-US"/>
        </w:rPr>
        <w:tab/>
      </w:r>
      <w:r w:rsidRPr="006D20F4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125DB6">
        <w:rPr>
          <w:rFonts w:ascii="Arial" w:hAnsi="Arial" w:cs="Arial"/>
          <w:b/>
          <w:sz w:val="24"/>
          <w:lang w:val="en-US"/>
        </w:rPr>
        <w:t>R1-17</w:t>
      </w:r>
      <w:r w:rsidR="00E54228">
        <w:rPr>
          <w:rFonts w:ascii="Arial" w:hAnsi="Arial" w:cs="Arial"/>
          <w:b/>
          <w:sz w:val="24"/>
          <w:lang w:val="en-US"/>
        </w:rPr>
        <w:t>07358</w:t>
      </w:r>
    </w:p>
    <w:p w14:paraId="60E11248" w14:textId="77777777" w:rsidR="00CC5780" w:rsidRPr="00DA01E4" w:rsidRDefault="00CC5780" w:rsidP="00CC5780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  <w:r w:rsidRPr="00DA01E4">
        <w:rPr>
          <w:rFonts w:ascii="Arial" w:hAnsi="Arial" w:cs="Arial"/>
          <w:b/>
          <w:sz w:val="24"/>
          <w:lang w:val="en-US"/>
        </w:rPr>
        <w:t>Hangzhou, P.R. China 15th – 19th May 2017</w:t>
      </w:r>
    </w:p>
    <w:p w14:paraId="35872CA6" w14:textId="77777777" w:rsidR="00CC5780" w:rsidRPr="00314B32" w:rsidRDefault="00CC5780" w:rsidP="00CC5780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4E850477" w14:textId="77777777" w:rsidR="00362A39" w:rsidRPr="00E95DAE" w:rsidRDefault="00362A39" w:rsidP="00362A39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14:paraId="60091C2D" w14:textId="6089F463" w:rsidR="00362A39" w:rsidRPr="00914717" w:rsidRDefault="00362A39" w:rsidP="00362A39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701F24">
        <w:rPr>
          <w:rFonts w:ascii="Arial" w:eastAsia="Malgun Gothic" w:hAnsi="Arial" w:cs="Arial"/>
          <w:b/>
          <w:sz w:val="24"/>
          <w:lang w:val="en-US" w:eastAsia="ko-KR"/>
        </w:rPr>
        <w:t>O</w:t>
      </w:r>
      <w:r w:rsidR="00D00146" w:rsidRPr="00D00146">
        <w:rPr>
          <w:rFonts w:ascii="Arial" w:eastAsia="Malgun Gothic" w:hAnsi="Arial" w:cs="Arial"/>
          <w:b/>
          <w:sz w:val="24"/>
          <w:lang w:val="en-US" w:eastAsia="ko-KR"/>
        </w:rPr>
        <w:t xml:space="preserve">n NR CSI </w:t>
      </w:r>
      <w:r w:rsidR="00701F24">
        <w:rPr>
          <w:rFonts w:ascii="Arial" w:eastAsia="Malgun Gothic" w:hAnsi="Arial" w:cs="Arial"/>
          <w:b/>
          <w:sz w:val="24"/>
          <w:lang w:val="en-US" w:eastAsia="ko-KR"/>
        </w:rPr>
        <w:t>framework</w:t>
      </w:r>
    </w:p>
    <w:p w14:paraId="588AC71C" w14:textId="0CCC7964" w:rsidR="00362A39" w:rsidRPr="00E95DAE" w:rsidRDefault="00362A39" w:rsidP="00362A39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D1771E">
        <w:rPr>
          <w:rFonts w:ascii="Arial" w:hAnsi="Arial" w:cs="Arial"/>
          <w:b/>
          <w:sz w:val="24"/>
          <w:lang w:val="en-US"/>
        </w:rPr>
        <w:t>7</w:t>
      </w:r>
      <w:r w:rsidR="00D00146" w:rsidRPr="00D00146">
        <w:rPr>
          <w:rFonts w:ascii="Arial" w:hAnsi="Arial" w:cs="Arial"/>
          <w:b/>
          <w:sz w:val="24"/>
          <w:lang w:val="en-US"/>
        </w:rPr>
        <w:t>.1.2.3.1</w:t>
      </w:r>
    </w:p>
    <w:p w14:paraId="6A2A284C" w14:textId="39473B8E" w:rsidR="00362A39" w:rsidRPr="009A37AC" w:rsidRDefault="00362A39" w:rsidP="008E79CA">
      <w:pPr>
        <w:spacing w:after="0"/>
        <w:ind w:left="1988" w:hanging="1988"/>
        <w:jc w:val="both"/>
        <w:rPr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6E58C871" w14:textId="77777777" w:rsidR="00362A39" w:rsidRDefault="00362A39" w:rsidP="00362A39">
      <w:pPr>
        <w:pStyle w:val="Heading1"/>
        <w:rPr>
          <w:lang w:val="en-US" w:eastAsia="zh-CN"/>
        </w:rPr>
      </w:pPr>
      <w:r w:rsidRPr="00FA5962">
        <w:rPr>
          <w:lang w:val="en-US"/>
        </w:rPr>
        <w:t>Introduction</w:t>
      </w:r>
    </w:p>
    <w:p w14:paraId="2686C075" w14:textId="1B59A927" w:rsidR="006D7655" w:rsidRDefault="006D7655" w:rsidP="006D7655">
      <w:pPr>
        <w:ind w:firstLine="360"/>
        <w:rPr>
          <w:rFonts w:eastAsia="MS Mincho"/>
          <w:highlight w:val="green"/>
          <w:lang w:eastAsia="ja-JP"/>
        </w:rPr>
      </w:pPr>
      <w:r>
        <w:rPr>
          <w:sz w:val="22"/>
          <w:szCs w:val="22"/>
        </w:rPr>
        <w:t>In RAN1 #88</w:t>
      </w:r>
      <w:r w:rsidR="006A2B2B">
        <w:rPr>
          <w:sz w:val="22"/>
          <w:szCs w:val="22"/>
        </w:rPr>
        <w:t>bis</w:t>
      </w:r>
      <w:r>
        <w:rPr>
          <w:sz w:val="22"/>
          <w:szCs w:val="22"/>
        </w:rPr>
        <w:t xml:space="preserve">, </w:t>
      </w:r>
      <w:r w:rsidR="006A2B2B">
        <w:rPr>
          <w:sz w:val="22"/>
          <w:szCs w:val="22"/>
        </w:rPr>
        <w:t>April</w:t>
      </w:r>
      <w:r>
        <w:rPr>
          <w:sz w:val="22"/>
          <w:szCs w:val="22"/>
        </w:rPr>
        <w:t xml:space="preserve"> 2017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_Ref473467689 \r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[1]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>, the following agreements were made for NR:</w:t>
      </w:r>
    </w:p>
    <w:p w14:paraId="02ED3B9B" w14:textId="77777777" w:rsidR="00745A38" w:rsidRDefault="00745A38" w:rsidP="00745A38">
      <w:pPr>
        <w:rPr>
          <w:rFonts w:eastAsia="MS Mincho"/>
          <w:sz w:val="22"/>
          <w:szCs w:val="22"/>
          <w:u w:val="single"/>
          <w:lang w:eastAsia="ja-JP"/>
        </w:rPr>
      </w:pPr>
      <w:r w:rsidRPr="00E54228">
        <w:rPr>
          <w:rFonts w:eastAsia="MS Mincho"/>
          <w:sz w:val="22"/>
          <w:szCs w:val="22"/>
          <w:highlight w:val="green"/>
          <w:u w:val="single"/>
          <w:lang w:eastAsia="ja-JP"/>
        </w:rPr>
        <w:t>Agreement:</w:t>
      </w:r>
    </w:p>
    <w:p w14:paraId="5C60C16F" w14:textId="62146181" w:rsidR="00745A38" w:rsidRPr="00E54228" w:rsidRDefault="00745A38" w:rsidP="00745A38">
      <w:pPr>
        <w:rPr>
          <w:sz w:val="22"/>
          <w:szCs w:val="22"/>
        </w:rPr>
      </w:pPr>
      <w:r w:rsidRPr="00E54228">
        <w:rPr>
          <w:sz w:val="22"/>
          <w:szCs w:val="22"/>
        </w:rPr>
        <w:t>Based on at least the supported number S of CSI-RS resource sets and number of CSI-RS resources K</w:t>
      </w:r>
      <w:r w:rsidRPr="00E54228">
        <w:rPr>
          <w:sz w:val="22"/>
          <w:szCs w:val="22"/>
          <w:vertAlign w:val="subscript"/>
        </w:rPr>
        <w:t>s</w:t>
      </w:r>
      <w:r w:rsidRPr="00E54228">
        <w:rPr>
          <w:sz w:val="22"/>
          <w:szCs w:val="22"/>
        </w:rPr>
        <w:t xml:space="preserve"> per resource set, agree to specify one or both of these options for aperiodic CSI-RS</w:t>
      </w:r>
    </w:p>
    <w:p w14:paraId="06E99D96" w14:textId="77777777" w:rsidR="00745A38" w:rsidRPr="00E54228" w:rsidRDefault="00745A38" w:rsidP="00745A38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before="60" w:after="120"/>
        <w:contextualSpacing/>
        <w:jc w:val="both"/>
        <w:textAlignment w:val="baseline"/>
        <w:rPr>
          <w:rFonts w:ascii="Times New Roman" w:hAnsi="Times New Roman"/>
        </w:rPr>
      </w:pPr>
      <w:r w:rsidRPr="00E54228">
        <w:rPr>
          <w:rFonts w:ascii="Times New Roman" w:hAnsi="Times New Roman"/>
        </w:rPr>
        <w:t xml:space="preserve">Option 1: use RRC + MAC CE + DCI </w:t>
      </w:r>
    </w:p>
    <w:p w14:paraId="75230A8F" w14:textId="4B4F4A4D" w:rsidR="00745A38" w:rsidRPr="00E54228" w:rsidRDefault="00745A38" w:rsidP="00E54228">
      <w:pPr>
        <w:pStyle w:val="ListParagraph"/>
        <w:numPr>
          <w:ilvl w:val="0"/>
          <w:numId w:val="30"/>
        </w:numPr>
        <w:rPr>
          <w:rFonts w:eastAsia="MS Mincho"/>
          <w:u w:val="single"/>
          <w:lang w:eastAsia="ja-JP"/>
        </w:rPr>
      </w:pPr>
      <w:r w:rsidRPr="00E54228">
        <w:rPr>
          <w:rFonts w:ascii="Times New Roman" w:hAnsi="Times New Roman"/>
        </w:rPr>
        <w:t>Option 2: use RRC + DCI</w:t>
      </w:r>
    </w:p>
    <w:p w14:paraId="01464B91" w14:textId="77777777" w:rsidR="00F70081" w:rsidRDefault="00F70081" w:rsidP="00E54228">
      <w:pPr>
        <w:spacing w:after="0"/>
        <w:rPr>
          <w:rFonts w:eastAsia="MS Mincho"/>
          <w:sz w:val="22"/>
          <w:szCs w:val="22"/>
          <w:lang w:eastAsia="ja-JP"/>
        </w:rPr>
      </w:pPr>
    </w:p>
    <w:p w14:paraId="02C3C957" w14:textId="74EB486C" w:rsidR="00F70081" w:rsidRPr="00E54228" w:rsidRDefault="00F70081" w:rsidP="006D7655">
      <w:pPr>
        <w:rPr>
          <w:rFonts w:eastAsia="MS Mincho"/>
          <w:sz w:val="22"/>
          <w:szCs w:val="22"/>
          <w:lang w:eastAsia="ja-JP"/>
        </w:rPr>
      </w:pPr>
      <w:r w:rsidRPr="00E54228">
        <w:rPr>
          <w:rFonts w:eastAsia="MS Mincho"/>
          <w:sz w:val="22"/>
          <w:szCs w:val="22"/>
          <w:lang w:eastAsia="ja-JP"/>
        </w:rPr>
        <w:t xml:space="preserve">Further, </w:t>
      </w:r>
      <w:r>
        <w:rPr>
          <w:rFonts w:eastAsia="MS Mincho"/>
          <w:sz w:val="22"/>
          <w:szCs w:val="22"/>
          <w:lang w:eastAsia="ja-JP"/>
        </w:rPr>
        <w:t>there was a discussion of the following possible agreements:</w:t>
      </w:r>
    </w:p>
    <w:p w14:paraId="2391AD13" w14:textId="77777777" w:rsidR="00797C8C" w:rsidRPr="00E54228" w:rsidRDefault="00797C8C" w:rsidP="00797C8C">
      <w:pPr>
        <w:rPr>
          <w:rFonts w:eastAsia="MS Mincho"/>
          <w:sz w:val="22"/>
          <w:szCs w:val="22"/>
          <w:u w:val="single"/>
          <w:lang w:val="en-US" w:eastAsia="ja-JP"/>
        </w:rPr>
      </w:pPr>
      <w:r w:rsidRPr="00E54228">
        <w:rPr>
          <w:rFonts w:eastAsia="MS Mincho"/>
          <w:sz w:val="22"/>
          <w:szCs w:val="22"/>
          <w:u w:val="single"/>
          <w:lang w:val="en-US" w:eastAsia="ja-JP"/>
        </w:rPr>
        <w:t>Possible agreements:</w:t>
      </w:r>
    </w:p>
    <w:p w14:paraId="26A97890" w14:textId="77777777" w:rsidR="00797C8C" w:rsidRPr="00E54228" w:rsidRDefault="00797C8C" w:rsidP="00797C8C">
      <w:pPr>
        <w:numPr>
          <w:ilvl w:val="0"/>
          <w:numId w:val="32"/>
        </w:numPr>
        <w:overflowPunct/>
        <w:autoSpaceDE/>
        <w:autoSpaceDN/>
        <w:adjustRightInd/>
        <w:spacing w:after="0"/>
        <w:ind w:left="720" w:hanging="360"/>
        <w:textAlignment w:val="auto"/>
        <w:rPr>
          <w:sz w:val="22"/>
          <w:szCs w:val="22"/>
          <w:lang w:eastAsia="ko-KR"/>
        </w:rPr>
      </w:pPr>
      <w:r w:rsidRPr="00E54228">
        <w:rPr>
          <w:rFonts w:eastAsia="MS Mincho"/>
          <w:sz w:val="22"/>
          <w:szCs w:val="22"/>
          <w:lang w:eastAsia="ko-KR"/>
        </w:rPr>
        <w:t>NR supports Hybrid CSI Operation</w:t>
      </w:r>
    </w:p>
    <w:p w14:paraId="4E82EACD" w14:textId="77777777" w:rsidR="00797C8C" w:rsidRPr="00E54228" w:rsidRDefault="00797C8C" w:rsidP="00E54228">
      <w:pPr>
        <w:pStyle w:val="maintext"/>
        <w:numPr>
          <w:ilvl w:val="1"/>
          <w:numId w:val="33"/>
        </w:numPr>
        <w:snapToGrid w:val="0"/>
        <w:spacing w:before="0" w:after="0"/>
        <w:ind w:left="1080" w:firstLineChars="0" w:hanging="270"/>
        <w:rPr>
          <w:rFonts w:cs="Times New Roman"/>
          <w:sz w:val="22"/>
          <w:szCs w:val="22"/>
          <w:lang w:val="en-US"/>
        </w:rPr>
      </w:pPr>
      <w:r w:rsidRPr="00E54228">
        <w:rPr>
          <w:rFonts w:cs="Times New Roman"/>
          <w:sz w:val="22"/>
          <w:szCs w:val="22"/>
          <w:lang w:val="en-US"/>
        </w:rPr>
        <w:t>Configure at least 2 CSI Resource settings and 2 CSI Reporting Settings</w:t>
      </w:r>
    </w:p>
    <w:p w14:paraId="32335189" w14:textId="0F76A70C" w:rsidR="00797C8C" w:rsidRPr="00E54228" w:rsidRDefault="00797C8C" w:rsidP="00E54228">
      <w:pPr>
        <w:pStyle w:val="ListParagraph"/>
        <w:numPr>
          <w:ilvl w:val="0"/>
          <w:numId w:val="33"/>
        </w:numPr>
        <w:ind w:left="1080" w:hanging="270"/>
        <w:rPr>
          <w:rFonts w:eastAsia="MS Mincho"/>
          <w:u w:val="single"/>
          <w:lang w:eastAsia="ja-JP"/>
        </w:rPr>
      </w:pPr>
      <w:r w:rsidRPr="00E54228">
        <w:rPr>
          <w:rFonts w:ascii="Times New Roman" w:hAnsi="Times New Roman"/>
        </w:rPr>
        <w:t>FFS: Dependence between CSI Resource/Report Settings</w:t>
      </w:r>
    </w:p>
    <w:p w14:paraId="75CBB953" w14:textId="77777777" w:rsidR="00797C8C" w:rsidRDefault="00797C8C" w:rsidP="006D7655">
      <w:pPr>
        <w:rPr>
          <w:rFonts w:eastAsia="MS Mincho"/>
          <w:sz w:val="22"/>
          <w:szCs w:val="22"/>
          <w:highlight w:val="green"/>
          <w:u w:val="single"/>
          <w:lang w:eastAsia="ja-JP"/>
        </w:rPr>
      </w:pPr>
    </w:p>
    <w:p w14:paraId="49F02800" w14:textId="5D699FD7" w:rsidR="0080085A" w:rsidRDefault="00A94FFD" w:rsidP="00E54228">
      <w:pPr>
        <w:ind w:firstLine="360"/>
        <w:rPr>
          <w:rFonts w:eastAsia="MS Mincho"/>
          <w:sz w:val="22"/>
          <w:szCs w:val="22"/>
          <w:highlight w:val="green"/>
          <w:u w:val="single"/>
          <w:lang w:eastAsia="ja-JP"/>
        </w:rPr>
      </w:pPr>
      <w:r>
        <w:rPr>
          <w:sz w:val="22"/>
          <w:szCs w:val="22"/>
        </w:rPr>
        <w:t>Prior to the agreements in</w:t>
      </w:r>
      <w:r w:rsidR="0080085A">
        <w:rPr>
          <w:sz w:val="22"/>
          <w:szCs w:val="22"/>
        </w:rPr>
        <w:t xml:space="preserve"> RAN1 #88bis,</w:t>
      </w:r>
      <w:r>
        <w:rPr>
          <w:sz w:val="22"/>
          <w:szCs w:val="22"/>
        </w:rPr>
        <w:t xml:space="preserve"> the agreements described below were achieved in RAN1 #88,</w:t>
      </w:r>
      <w:r w:rsidR="0080085A">
        <w:rPr>
          <w:sz w:val="22"/>
          <w:szCs w:val="22"/>
        </w:rPr>
        <w:t xml:space="preserve"> </w:t>
      </w:r>
      <w:r>
        <w:rPr>
          <w:sz w:val="22"/>
          <w:szCs w:val="22"/>
        </w:rPr>
        <w:t>February</w:t>
      </w:r>
      <w:r w:rsidR="0080085A">
        <w:rPr>
          <w:sz w:val="22"/>
          <w:szCs w:val="22"/>
        </w:rPr>
        <w:t xml:space="preserve"> 2017 </w:t>
      </w:r>
      <w:r w:rsidR="0080085A">
        <w:rPr>
          <w:sz w:val="22"/>
          <w:szCs w:val="22"/>
        </w:rPr>
        <w:fldChar w:fldCharType="begin"/>
      </w:r>
      <w:r w:rsidR="0080085A">
        <w:rPr>
          <w:sz w:val="22"/>
          <w:szCs w:val="22"/>
        </w:rPr>
        <w:instrText xml:space="preserve"> REF _Ref473467689 \r \h </w:instrText>
      </w:r>
      <w:r w:rsidR="0080085A">
        <w:rPr>
          <w:sz w:val="22"/>
          <w:szCs w:val="22"/>
        </w:rPr>
      </w:r>
      <w:r w:rsidR="0080085A">
        <w:rPr>
          <w:sz w:val="22"/>
          <w:szCs w:val="22"/>
        </w:rPr>
        <w:fldChar w:fldCharType="separate"/>
      </w:r>
      <w:r w:rsidR="0080085A">
        <w:rPr>
          <w:sz w:val="22"/>
          <w:szCs w:val="22"/>
        </w:rPr>
        <w:t>[</w:t>
      </w:r>
      <w:r>
        <w:rPr>
          <w:sz w:val="22"/>
          <w:szCs w:val="22"/>
        </w:rPr>
        <w:t>2</w:t>
      </w:r>
      <w:r w:rsidR="0080085A">
        <w:rPr>
          <w:sz w:val="22"/>
          <w:szCs w:val="22"/>
        </w:rPr>
        <w:t>]</w:t>
      </w:r>
      <w:r w:rsidR="0080085A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 w:rsidR="0080085A">
        <w:rPr>
          <w:sz w:val="22"/>
          <w:szCs w:val="22"/>
        </w:rPr>
        <w:t>for NR:</w:t>
      </w:r>
    </w:p>
    <w:p w14:paraId="345223CD" w14:textId="77777777" w:rsidR="006D7655" w:rsidRPr="003C451E" w:rsidRDefault="006D7655" w:rsidP="006D7655">
      <w:pPr>
        <w:rPr>
          <w:rFonts w:eastAsia="MS Mincho"/>
          <w:sz w:val="22"/>
          <w:szCs w:val="22"/>
          <w:u w:val="single"/>
          <w:lang w:eastAsia="ja-JP"/>
        </w:rPr>
      </w:pPr>
      <w:r w:rsidRPr="003C451E">
        <w:rPr>
          <w:rFonts w:eastAsia="MS Mincho"/>
          <w:sz w:val="22"/>
          <w:szCs w:val="22"/>
          <w:highlight w:val="green"/>
          <w:u w:val="single"/>
          <w:lang w:eastAsia="ja-JP"/>
        </w:rPr>
        <w:t>Agreements:</w:t>
      </w:r>
    </w:p>
    <w:p w14:paraId="4E343036" w14:textId="77777777" w:rsidR="006D7655" w:rsidRPr="003C451E" w:rsidRDefault="006D7655" w:rsidP="006D7655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 xml:space="preserve">For NR, the CSI parameter CRI (CSI-RS Resource Indicator) is supported </w:t>
      </w:r>
    </w:p>
    <w:p w14:paraId="432A5F0F" w14:textId="77777777" w:rsidR="006D7655" w:rsidRPr="003C451E" w:rsidRDefault="006D7655" w:rsidP="006D7655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>FFS the applicability to CSI acquisition/beam management</w:t>
      </w:r>
    </w:p>
    <w:p w14:paraId="4B8D9B50" w14:textId="77777777" w:rsidR="006D7655" w:rsidRPr="003C451E" w:rsidRDefault="006D7655" w:rsidP="006D7655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>CRI functionality includes selection and reporting of indices for N out K NZP CSI-RS resources</w:t>
      </w:r>
    </w:p>
    <w:p w14:paraId="128C363D" w14:textId="77777777" w:rsidR="006D7655" w:rsidRPr="003C451E" w:rsidRDefault="006D7655" w:rsidP="006D7655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>FFS: Maximum value of N (</w:t>
      </w:r>
      <w:proofErr w:type="spellStart"/>
      <w:r w:rsidRPr="003C451E">
        <w:rPr>
          <w:rFonts w:eastAsia="MS Mincho"/>
          <w:sz w:val="22"/>
          <w:szCs w:val="22"/>
          <w:lang w:val="en-US" w:eastAsia="ja-JP"/>
        </w:rPr>
        <w:t>Nmax</w:t>
      </w:r>
      <w:proofErr w:type="spellEnd"/>
      <w:r w:rsidRPr="003C451E">
        <w:rPr>
          <w:rFonts w:eastAsia="MS Mincho"/>
          <w:sz w:val="22"/>
          <w:szCs w:val="22"/>
          <w:lang w:val="en-US" w:eastAsia="ja-JP"/>
        </w:rPr>
        <w:t xml:space="preserve">), including the possibility of having </w:t>
      </w:r>
      <w:proofErr w:type="spellStart"/>
      <w:r w:rsidRPr="003C451E">
        <w:rPr>
          <w:rFonts w:eastAsia="MS Mincho"/>
          <w:sz w:val="22"/>
          <w:szCs w:val="22"/>
          <w:lang w:val="en-US" w:eastAsia="ja-JP"/>
        </w:rPr>
        <w:t>Nmax</w:t>
      </w:r>
      <w:proofErr w:type="spellEnd"/>
      <w:r w:rsidRPr="003C451E">
        <w:rPr>
          <w:rFonts w:eastAsia="MS Mincho"/>
          <w:sz w:val="22"/>
          <w:szCs w:val="22"/>
          <w:lang w:val="en-US" w:eastAsia="ja-JP"/>
        </w:rPr>
        <w:t>=1</w:t>
      </w:r>
    </w:p>
    <w:p w14:paraId="28098466" w14:textId="77777777" w:rsidR="006D7655" w:rsidRPr="003C451E" w:rsidRDefault="006D7655" w:rsidP="006D7655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>FFS using CRI to additionally select NZP CSI-RS resources for interference measurement (if supported)</w:t>
      </w:r>
    </w:p>
    <w:p w14:paraId="1029066A" w14:textId="77777777" w:rsidR="006D7655" w:rsidRPr="003C451E" w:rsidRDefault="006D7655" w:rsidP="006D7655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 xml:space="preserve">If </w:t>
      </w:r>
      <w:proofErr w:type="spellStart"/>
      <w:r w:rsidRPr="003C451E">
        <w:rPr>
          <w:rFonts w:eastAsia="MS Mincho"/>
          <w:sz w:val="22"/>
          <w:szCs w:val="22"/>
          <w:lang w:val="en-US" w:eastAsia="ja-JP"/>
        </w:rPr>
        <w:t>Nmax</w:t>
      </w:r>
      <w:proofErr w:type="spellEnd"/>
      <w:r w:rsidRPr="003C451E">
        <w:rPr>
          <w:rFonts w:eastAsia="MS Mincho"/>
          <w:sz w:val="22"/>
          <w:szCs w:val="22"/>
          <w:lang w:val="en-US" w:eastAsia="ja-JP"/>
        </w:rPr>
        <w:t xml:space="preserve"> &gt; 1 is supported, the value of N is included in the associated CSI reporting setting</w:t>
      </w:r>
    </w:p>
    <w:p w14:paraId="10E7BD51" w14:textId="21BE99DD" w:rsidR="006D7655" w:rsidRPr="003C451E" w:rsidRDefault="006D7655" w:rsidP="006D7655">
      <w:pPr>
        <w:numPr>
          <w:ilvl w:val="2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 xml:space="preserve">The maximum value of N </w:t>
      </w:r>
      <m:oMath>
        <m:r>
          <w:rPr>
            <w:rFonts w:ascii="Cambria Math" w:eastAsia="Cambria Math" w:hAnsi="Cambria Math"/>
            <w:color w:val="000000"/>
            <w:kern w:val="24"/>
            <w:sz w:val="22"/>
            <w:szCs w:val="22"/>
            <w:lang w:val="el-GR"/>
          </w:rPr>
          <m:t>∈</m:t>
        </m:r>
        <m:d>
          <m:dPr>
            <m:begChr m:val="{"/>
            <m:endChr m:val="}"/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2"/>
                <w:szCs w:val="22"/>
                <w:lang w:val="el-GR"/>
              </w:rPr>
            </m:ctrlPr>
          </m:dPr>
          <m:e>
            <m:r>
              <w:rPr>
                <w:rFonts w:ascii="Cambria Math" w:eastAsia="Cambria Math" w:hAnsi="Cambria Math"/>
                <w:color w:val="000000"/>
                <w:kern w:val="24"/>
                <w:sz w:val="22"/>
                <w:szCs w:val="22"/>
                <w:lang w:val="en-US"/>
              </w:rPr>
              <m:t>1,2,…,K</m:t>
            </m:r>
          </m:e>
        </m:d>
      </m:oMath>
      <w:r w:rsidRPr="003C451E">
        <w:rPr>
          <w:rFonts w:eastAsia="MS Mincho"/>
          <w:sz w:val="22"/>
          <w:szCs w:val="22"/>
          <w:lang w:val="en-US" w:eastAsia="ja-JP"/>
        </w:rPr>
        <w:t xml:space="preserve"> may be a UE capability</w:t>
      </w:r>
    </w:p>
    <w:p w14:paraId="3D3A92B5" w14:textId="3D95B808" w:rsidR="00D00146" w:rsidRPr="003C451E" w:rsidRDefault="006D7655" w:rsidP="00E54228">
      <w:pPr>
        <w:numPr>
          <w:ilvl w:val="2"/>
          <w:numId w:val="25"/>
        </w:numPr>
        <w:overflowPunct/>
        <w:autoSpaceDE/>
        <w:autoSpaceDN/>
        <w:adjustRightInd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>FFS whether N is higher-layer configured or UE selected</w:t>
      </w:r>
    </w:p>
    <w:p w14:paraId="5B407AEB" w14:textId="45E00977" w:rsidR="00275C65" w:rsidRPr="00275C65" w:rsidRDefault="00A94FFD" w:rsidP="00275C65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Lastly, </w:t>
      </w:r>
      <w:r w:rsidR="00275C65">
        <w:rPr>
          <w:sz w:val="22"/>
          <w:szCs w:val="22"/>
        </w:rPr>
        <w:t xml:space="preserve">NR </w:t>
      </w:r>
      <w:proofErr w:type="spellStart"/>
      <w:r w:rsidR="00275C65">
        <w:rPr>
          <w:sz w:val="22"/>
          <w:szCs w:val="22"/>
        </w:rPr>
        <w:t>Adhoc</w:t>
      </w:r>
      <w:proofErr w:type="spellEnd"/>
      <w:r w:rsidR="00275C65">
        <w:rPr>
          <w:sz w:val="22"/>
          <w:szCs w:val="22"/>
        </w:rPr>
        <w:t xml:space="preserve">, Jan. 2017 </w:t>
      </w:r>
      <w:r w:rsidR="00275C65">
        <w:rPr>
          <w:sz w:val="22"/>
          <w:szCs w:val="22"/>
        </w:rPr>
        <w:fldChar w:fldCharType="begin"/>
      </w:r>
      <w:r w:rsidR="00275C65">
        <w:rPr>
          <w:sz w:val="22"/>
          <w:szCs w:val="22"/>
        </w:rPr>
        <w:instrText xml:space="preserve"> REF _Ref473467689 \r \h </w:instrText>
      </w:r>
      <w:r w:rsidR="00275C65">
        <w:rPr>
          <w:sz w:val="22"/>
          <w:szCs w:val="22"/>
        </w:rPr>
      </w:r>
      <w:r w:rsidR="00275C65">
        <w:rPr>
          <w:sz w:val="22"/>
          <w:szCs w:val="22"/>
        </w:rPr>
        <w:fldChar w:fldCharType="separate"/>
      </w:r>
      <w:r w:rsidR="00275C65">
        <w:rPr>
          <w:sz w:val="22"/>
          <w:szCs w:val="22"/>
        </w:rPr>
        <w:t>[</w:t>
      </w:r>
      <w:r>
        <w:rPr>
          <w:sz w:val="22"/>
          <w:szCs w:val="22"/>
        </w:rPr>
        <w:t>3</w:t>
      </w:r>
      <w:r w:rsidR="00275C65">
        <w:rPr>
          <w:sz w:val="22"/>
          <w:szCs w:val="22"/>
        </w:rPr>
        <w:t>]</w:t>
      </w:r>
      <w:r w:rsidR="00275C65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 w:rsidR="00D4426D">
        <w:rPr>
          <w:sz w:val="22"/>
          <w:szCs w:val="22"/>
        </w:rPr>
        <w:t xml:space="preserve">also </w:t>
      </w:r>
      <w:r>
        <w:rPr>
          <w:sz w:val="22"/>
          <w:szCs w:val="22"/>
        </w:rPr>
        <w:t xml:space="preserve">reached </w:t>
      </w:r>
      <w:r w:rsidR="00275C65">
        <w:rPr>
          <w:sz w:val="22"/>
          <w:szCs w:val="22"/>
        </w:rPr>
        <w:t>the following agreement</w:t>
      </w:r>
      <w:r>
        <w:rPr>
          <w:sz w:val="22"/>
          <w:szCs w:val="22"/>
        </w:rPr>
        <w:t>s</w:t>
      </w:r>
      <w:r w:rsidR="00275C65">
        <w:rPr>
          <w:sz w:val="22"/>
          <w:szCs w:val="22"/>
        </w:rPr>
        <w:t xml:space="preserve"> for NR:</w:t>
      </w:r>
    </w:p>
    <w:p w14:paraId="2AFF3D78" w14:textId="77777777" w:rsidR="00D00146" w:rsidRPr="003C451E" w:rsidRDefault="00D00146" w:rsidP="00D00146">
      <w:pPr>
        <w:rPr>
          <w:rFonts w:eastAsia="MS Mincho"/>
          <w:sz w:val="22"/>
          <w:szCs w:val="22"/>
          <w:highlight w:val="yellow"/>
          <w:u w:val="single"/>
          <w:lang w:val="en-US" w:eastAsia="ja-JP"/>
        </w:rPr>
      </w:pPr>
      <w:r w:rsidRPr="003C451E">
        <w:rPr>
          <w:rFonts w:eastAsia="MS Mincho" w:hint="eastAsia"/>
          <w:sz w:val="22"/>
          <w:szCs w:val="22"/>
          <w:highlight w:val="green"/>
          <w:u w:val="single"/>
          <w:lang w:val="en-US" w:eastAsia="ja-JP"/>
        </w:rPr>
        <w:t>Agreements:</w:t>
      </w:r>
    </w:p>
    <w:p w14:paraId="21B71BCD" w14:textId="77777777" w:rsidR="00D00146" w:rsidRPr="003C451E" w:rsidRDefault="00D00146" w:rsidP="00D00146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u w:val="single"/>
          <w:lang w:val="en-US" w:eastAsia="ja-JP"/>
        </w:rPr>
        <w:t xml:space="preserve">At least the following </w:t>
      </w:r>
      <w:r w:rsidRPr="003C451E">
        <w:rPr>
          <w:rFonts w:eastAsia="MS Mincho"/>
          <w:sz w:val="22"/>
          <w:szCs w:val="22"/>
          <w:lang w:val="en-US" w:eastAsia="ja-JP"/>
        </w:rPr>
        <w:t xml:space="preserve">configuration parameters are signaled via RRC at least for CSI acquisition: </w:t>
      </w:r>
    </w:p>
    <w:p w14:paraId="08B2430B" w14:textId="77777777" w:rsidR="00D00146" w:rsidRPr="003C451E" w:rsidRDefault="00D00146" w:rsidP="00D00146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>N, M, and L – indicated either implicitly or explicitly</w:t>
      </w:r>
    </w:p>
    <w:p w14:paraId="39C2BFFC" w14:textId="77777777" w:rsidR="00D00146" w:rsidRPr="003C451E" w:rsidRDefault="00D00146" w:rsidP="00D00146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>In each CSI reporting setting, at least: reported CSI parameter(s), CSI Type (I or II) if reported, codebook configuration including codebook subset restriction, time-domain behavior, frequency granularity for CQI and PMI, measurement restriction configurations</w:t>
      </w:r>
    </w:p>
    <w:p w14:paraId="7F4BE8DB" w14:textId="77777777" w:rsidR="00D00146" w:rsidRPr="003C451E" w:rsidRDefault="00D00146" w:rsidP="00D00146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lastRenderedPageBreak/>
        <w:t xml:space="preserve">In each Resource setting: </w:t>
      </w:r>
    </w:p>
    <w:p w14:paraId="1E31103F" w14:textId="77777777" w:rsidR="00D00146" w:rsidRPr="003C451E" w:rsidRDefault="00D00146" w:rsidP="00D00146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 xml:space="preserve">A configuration of S≥1 CSI-RS resource set(s) </w:t>
      </w:r>
    </w:p>
    <w:p w14:paraId="5B490FEF" w14:textId="77777777" w:rsidR="00D00146" w:rsidRPr="003C451E" w:rsidRDefault="00D00146" w:rsidP="00D00146">
      <w:pPr>
        <w:numPr>
          <w:ilvl w:val="3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>Note: each set corresponds to different selections from a “pool” of all configured CSI-RS resources to the UE</w:t>
      </w:r>
    </w:p>
    <w:p w14:paraId="1CF535DE" w14:textId="77777777" w:rsidR="00D00146" w:rsidRPr="003C451E" w:rsidRDefault="00D00146" w:rsidP="00D00146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>A configuration of K</w:t>
      </w:r>
      <w:r w:rsidRPr="003C451E">
        <w:rPr>
          <w:rFonts w:eastAsia="MS Mincho"/>
          <w:sz w:val="22"/>
          <w:szCs w:val="22"/>
          <w:vertAlign w:val="subscript"/>
          <w:lang w:val="en-US" w:eastAsia="ja-JP"/>
        </w:rPr>
        <w:t>s</w:t>
      </w:r>
      <w:r w:rsidRPr="003C451E">
        <w:rPr>
          <w:rFonts w:eastAsia="MS Mincho"/>
          <w:sz w:val="22"/>
          <w:szCs w:val="22"/>
          <w:lang w:val="en-US" w:eastAsia="ja-JP"/>
        </w:rPr>
        <w:t xml:space="preserve"> ≥1 CSI-RS resources for each set s, including at least: mapping to REs, the number of ports, time-domain behavior, </w:t>
      </w:r>
      <w:r w:rsidRPr="003C451E">
        <w:rPr>
          <w:rFonts w:eastAsia="MS Mincho" w:hint="eastAsia"/>
          <w:sz w:val="22"/>
          <w:szCs w:val="22"/>
          <w:lang w:val="en-US" w:eastAsia="ja-JP"/>
        </w:rPr>
        <w:t>etc.</w:t>
      </w:r>
    </w:p>
    <w:p w14:paraId="06204AA9" w14:textId="77777777" w:rsidR="00D00146" w:rsidRPr="003C451E" w:rsidRDefault="00D00146" w:rsidP="00D00146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>In each of the L links in CSI measurement setting: CSI reporting setting indication, Resource setting indication, quantity to be measured (either channel or interference)</w:t>
      </w:r>
    </w:p>
    <w:p w14:paraId="1FDCF409" w14:textId="77777777" w:rsidR="00D00146" w:rsidRPr="003C451E" w:rsidRDefault="00D00146" w:rsidP="00D00146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>One CSI reporting setting can be linked with one or multiple Resource settings</w:t>
      </w:r>
    </w:p>
    <w:p w14:paraId="7A8AD169" w14:textId="77777777" w:rsidR="00D00146" w:rsidRPr="003C451E" w:rsidRDefault="00D00146" w:rsidP="00D00146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>Multiple CSI reporting settings can be linked with the same Resource setting</w:t>
      </w:r>
    </w:p>
    <w:p w14:paraId="3A90A8AC" w14:textId="77777777" w:rsidR="00D00146" w:rsidRPr="003C451E" w:rsidRDefault="00D00146" w:rsidP="00D00146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u w:val="single"/>
          <w:lang w:val="en-US" w:eastAsia="ja-JP"/>
        </w:rPr>
        <w:t>At least following</w:t>
      </w:r>
      <w:r w:rsidRPr="003C451E">
        <w:rPr>
          <w:rFonts w:eastAsia="MS Mincho" w:hint="eastAsia"/>
          <w:sz w:val="22"/>
          <w:szCs w:val="22"/>
          <w:lang w:val="en-US" w:eastAsia="ja-JP"/>
        </w:rPr>
        <w:t xml:space="preserve"> a</w:t>
      </w:r>
      <w:r w:rsidRPr="003C451E">
        <w:rPr>
          <w:rFonts w:eastAsia="MS Mincho"/>
          <w:sz w:val="22"/>
          <w:szCs w:val="22"/>
          <w:lang w:val="en-US" w:eastAsia="ja-JP"/>
        </w:rPr>
        <w:t>re dynamically selected by L1 or L2 signaling</w:t>
      </w:r>
      <w:r w:rsidRPr="003C451E">
        <w:rPr>
          <w:rFonts w:eastAsia="MS Mincho" w:hint="eastAsia"/>
          <w:sz w:val="22"/>
          <w:szCs w:val="22"/>
          <w:lang w:val="en-US" w:eastAsia="ja-JP"/>
        </w:rPr>
        <w:t xml:space="preserve">, if </w:t>
      </w:r>
      <w:proofErr w:type="spellStart"/>
      <w:r w:rsidRPr="003C451E">
        <w:rPr>
          <w:rFonts w:eastAsia="MS Mincho" w:hint="eastAsia"/>
          <w:sz w:val="22"/>
          <w:szCs w:val="22"/>
          <w:lang w:val="en-US" w:eastAsia="ja-JP"/>
        </w:rPr>
        <w:t>appilicable</w:t>
      </w:r>
      <w:proofErr w:type="spellEnd"/>
    </w:p>
    <w:p w14:paraId="5AA3AE51" w14:textId="77777777" w:rsidR="00D00146" w:rsidRPr="003C451E" w:rsidRDefault="00D00146" w:rsidP="00D00146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>One or multiple CSI reporting settings within the CSI measurement setting</w:t>
      </w:r>
    </w:p>
    <w:p w14:paraId="54633F7A" w14:textId="77777777" w:rsidR="00D00146" w:rsidRPr="003C451E" w:rsidRDefault="00D00146" w:rsidP="00D00146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>One or multiple CSI-RS resource sets selected from at least one Resource setting</w:t>
      </w:r>
    </w:p>
    <w:p w14:paraId="7E87144B" w14:textId="77777777" w:rsidR="00D00146" w:rsidRPr="003C451E" w:rsidRDefault="00D00146" w:rsidP="00D00146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>One or multiple CSI-RS resources selected from at least one CSI-RS resource set</w:t>
      </w:r>
    </w:p>
    <w:p w14:paraId="1F226D72" w14:textId="77777777" w:rsidR="00D00146" w:rsidRPr="003C451E" w:rsidRDefault="00D00146" w:rsidP="00D00146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 w:hint="eastAsia"/>
          <w:sz w:val="22"/>
          <w:szCs w:val="22"/>
          <w:lang w:val="en-US" w:eastAsia="ja-JP"/>
        </w:rPr>
        <w:t>FFS until the next meeting about details of dynamic triggering</w:t>
      </w:r>
    </w:p>
    <w:p w14:paraId="73EEA839" w14:textId="77777777" w:rsidR="00A3373A" w:rsidRDefault="00A3373A" w:rsidP="00362A39">
      <w:pPr>
        <w:ind w:firstLine="284"/>
        <w:jc w:val="both"/>
        <w:rPr>
          <w:sz w:val="22"/>
          <w:szCs w:val="22"/>
        </w:rPr>
      </w:pPr>
    </w:p>
    <w:p w14:paraId="2E559663" w14:textId="53D4FE9C" w:rsidR="00362A39" w:rsidRPr="001E67AB" w:rsidRDefault="00362A39" w:rsidP="00362A39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AF5835">
        <w:rPr>
          <w:sz w:val="22"/>
          <w:szCs w:val="22"/>
        </w:rPr>
        <w:t xml:space="preserve">This contribution discusses </w:t>
      </w:r>
      <w:r w:rsidR="00655150">
        <w:rPr>
          <w:sz w:val="22"/>
          <w:szCs w:val="22"/>
        </w:rPr>
        <w:t>open issues in the past meetings. We primarily have discussion</w:t>
      </w:r>
      <w:r w:rsidR="00553B92">
        <w:rPr>
          <w:sz w:val="22"/>
          <w:szCs w:val="22"/>
        </w:rPr>
        <w:t>s</w:t>
      </w:r>
      <w:r w:rsidR="00655150">
        <w:rPr>
          <w:sz w:val="22"/>
          <w:szCs w:val="22"/>
        </w:rPr>
        <w:t xml:space="preserve"> on the parameter N regarding NZP CSI-RS resources</w:t>
      </w:r>
      <w:r w:rsidR="00553B92">
        <w:rPr>
          <w:sz w:val="22"/>
          <w:szCs w:val="22"/>
        </w:rPr>
        <w:t xml:space="preserve">, i.e., the </w:t>
      </w:r>
      <w:r w:rsidR="00655150">
        <w:rPr>
          <w:sz w:val="22"/>
          <w:szCs w:val="22"/>
        </w:rPr>
        <w:t>desired number of CRI</w:t>
      </w:r>
      <w:r w:rsidR="00401EF9">
        <w:rPr>
          <w:sz w:val="22"/>
          <w:szCs w:val="22"/>
        </w:rPr>
        <w:t xml:space="preserve"> </w:t>
      </w:r>
      <w:r w:rsidR="00655150">
        <w:rPr>
          <w:sz w:val="22"/>
          <w:szCs w:val="22"/>
        </w:rPr>
        <w:t xml:space="preserve">in the CSI reporting; </w:t>
      </w:r>
      <w:r w:rsidR="00401EF9">
        <w:rPr>
          <w:sz w:val="22"/>
          <w:szCs w:val="22"/>
        </w:rPr>
        <w:t>our view on</w:t>
      </w:r>
      <w:r w:rsidR="00AF5835">
        <w:rPr>
          <w:sz w:val="22"/>
          <w:szCs w:val="22"/>
        </w:rPr>
        <w:t xml:space="preserve"> hybrid CSI; </w:t>
      </w:r>
      <w:r w:rsidR="00553B92">
        <w:rPr>
          <w:sz w:val="22"/>
          <w:szCs w:val="22"/>
        </w:rPr>
        <w:t>and aperiodic CSI-RS signalling.</w:t>
      </w:r>
      <w:r>
        <w:rPr>
          <w:sz w:val="22"/>
          <w:szCs w:val="22"/>
        </w:rPr>
        <w:t xml:space="preserve"> </w:t>
      </w:r>
    </w:p>
    <w:p w14:paraId="247725B7" w14:textId="77777777" w:rsidR="00362A39" w:rsidRDefault="00362A39" w:rsidP="00362A39">
      <w:pPr>
        <w:pStyle w:val="Heading1"/>
      </w:pPr>
      <w:r>
        <w:t>Discussion</w:t>
      </w:r>
    </w:p>
    <w:p w14:paraId="6480F63E" w14:textId="57CD0EFA" w:rsidR="00EA410E" w:rsidRDefault="00544BC0" w:rsidP="00EA410E">
      <w:pPr>
        <w:rPr>
          <w:rFonts w:eastAsia="MS Mincho"/>
          <w:sz w:val="22"/>
          <w:szCs w:val="22"/>
          <w:lang w:val="en-US" w:eastAsia="ja-JP"/>
        </w:rPr>
      </w:pPr>
      <w:r>
        <w:rPr>
          <w:b/>
          <w:sz w:val="22"/>
          <w:szCs w:val="22"/>
          <w:u w:val="single"/>
        </w:rPr>
        <w:t xml:space="preserve">Parameter </w:t>
      </w:r>
      <w:r w:rsidR="00EA410E">
        <w:rPr>
          <w:b/>
          <w:sz w:val="22"/>
          <w:szCs w:val="22"/>
          <w:u w:val="single"/>
        </w:rPr>
        <w:t>N in CRI</w:t>
      </w:r>
    </w:p>
    <w:p w14:paraId="42739BD7" w14:textId="58ABD267" w:rsidR="00EA410E" w:rsidRDefault="00350B7B" w:rsidP="00EA410E">
      <w:pPr>
        <w:ind w:firstLine="270"/>
        <w:jc w:val="both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 xml:space="preserve">As aforementioned, </w:t>
      </w:r>
      <w:r w:rsidR="00EA410E" w:rsidRPr="00ED0234">
        <w:rPr>
          <w:rFonts w:eastAsia="MS Mincho"/>
          <w:sz w:val="22"/>
          <w:szCs w:val="22"/>
          <w:lang w:val="en-US" w:eastAsia="ja-JP"/>
        </w:rPr>
        <w:t>RAN1 #88 achieved the agreement that CRI functionality includes selection and reporting of indices for N out</w:t>
      </w:r>
      <w:r w:rsidR="00544BC0">
        <w:rPr>
          <w:rFonts w:eastAsia="MS Mincho"/>
          <w:sz w:val="22"/>
          <w:szCs w:val="22"/>
          <w:lang w:val="en-US" w:eastAsia="ja-JP"/>
        </w:rPr>
        <w:t xml:space="preserve"> of</w:t>
      </w:r>
      <w:r w:rsidR="00EA410E" w:rsidRPr="00ED0234">
        <w:rPr>
          <w:rFonts w:eastAsia="MS Mincho"/>
          <w:sz w:val="22"/>
          <w:szCs w:val="22"/>
          <w:lang w:val="en-US" w:eastAsia="ja-JP"/>
        </w:rPr>
        <w:t xml:space="preserve"> K NZP CSI-RS resources</w:t>
      </w:r>
      <w:r w:rsidR="00EA410E">
        <w:rPr>
          <w:rFonts w:eastAsia="MS Mincho"/>
          <w:sz w:val="22"/>
          <w:szCs w:val="22"/>
          <w:lang w:val="en-US" w:eastAsia="ja-JP"/>
        </w:rPr>
        <w:t xml:space="preserve"> </w:t>
      </w:r>
      <w:r w:rsidR="00EA410E" w:rsidRPr="00ED0234">
        <w:rPr>
          <w:rFonts w:eastAsia="MS Mincho"/>
          <w:sz w:val="22"/>
          <w:szCs w:val="22"/>
          <w:lang w:val="en-US" w:eastAsia="ja-JP"/>
        </w:rPr>
        <w:t xml:space="preserve">where N </w:t>
      </w:r>
      <m:oMath>
        <m:r>
          <w:rPr>
            <w:rFonts w:ascii="Cambria Math" w:eastAsia="Cambria Math" w:hAnsi="Cambria Math"/>
            <w:color w:val="000000"/>
            <w:kern w:val="24"/>
            <w:sz w:val="22"/>
            <w:szCs w:val="22"/>
            <w:lang w:val="el-GR"/>
          </w:rPr>
          <m:t>∈</m:t>
        </m:r>
        <m:d>
          <m:dPr>
            <m:begChr m:val="{"/>
            <m:endChr m:val="}"/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2"/>
                <w:szCs w:val="22"/>
                <w:lang w:val="el-GR"/>
              </w:rPr>
            </m:ctrlPr>
          </m:dPr>
          <m:e>
            <m:r>
              <w:rPr>
                <w:rFonts w:ascii="Cambria Math" w:eastAsia="Cambria Math" w:hAnsi="Cambria Math"/>
                <w:color w:val="000000"/>
                <w:kern w:val="24"/>
                <w:sz w:val="22"/>
                <w:szCs w:val="22"/>
                <w:lang w:val="en-US"/>
              </w:rPr>
              <m:t>1,2,…,K</m:t>
            </m:r>
          </m:e>
        </m:d>
      </m:oMath>
      <w:r w:rsidR="00EA410E">
        <w:rPr>
          <w:rFonts w:eastAsia="MS Mincho"/>
          <w:sz w:val="22"/>
          <w:szCs w:val="22"/>
          <w:lang w:val="en-US" w:eastAsia="ja-JP"/>
        </w:rPr>
        <w:t xml:space="preserve">. </w:t>
      </w:r>
      <w:r w:rsidR="00544BC0">
        <w:rPr>
          <w:rFonts w:eastAsia="MS Mincho"/>
          <w:sz w:val="22"/>
          <w:szCs w:val="22"/>
          <w:lang w:val="en-US" w:eastAsia="ja-JP"/>
        </w:rPr>
        <w:t>It is for further study (</w:t>
      </w:r>
      <w:r w:rsidR="00EA410E">
        <w:rPr>
          <w:rFonts w:eastAsia="MS Mincho"/>
          <w:sz w:val="22"/>
          <w:szCs w:val="22"/>
          <w:lang w:val="en-US" w:eastAsia="ja-JP"/>
        </w:rPr>
        <w:t>FFS</w:t>
      </w:r>
      <w:r w:rsidR="00544BC0">
        <w:rPr>
          <w:rFonts w:eastAsia="MS Mincho"/>
          <w:sz w:val="22"/>
          <w:szCs w:val="22"/>
          <w:lang w:val="en-US" w:eastAsia="ja-JP"/>
        </w:rPr>
        <w:t>)</w:t>
      </w:r>
      <w:r w:rsidR="00EA410E">
        <w:rPr>
          <w:rFonts w:eastAsia="MS Mincho"/>
          <w:sz w:val="22"/>
          <w:szCs w:val="22"/>
          <w:lang w:val="en-US" w:eastAsia="ja-JP"/>
        </w:rPr>
        <w:t xml:space="preserve"> </w:t>
      </w:r>
      <w:r w:rsidR="00544BC0">
        <w:rPr>
          <w:rFonts w:eastAsia="MS Mincho"/>
          <w:sz w:val="22"/>
          <w:szCs w:val="22"/>
          <w:lang w:val="en-US" w:eastAsia="ja-JP"/>
        </w:rPr>
        <w:t xml:space="preserve">discussing </w:t>
      </w:r>
      <w:r w:rsidR="00EA410E">
        <w:rPr>
          <w:rFonts w:eastAsia="MS Mincho"/>
          <w:sz w:val="22"/>
          <w:szCs w:val="22"/>
          <w:lang w:val="en-US" w:eastAsia="ja-JP"/>
        </w:rPr>
        <w:t>on maximum</w:t>
      </w:r>
      <w:r w:rsidR="00544BC0">
        <w:rPr>
          <w:rFonts w:eastAsia="MS Mincho"/>
          <w:sz w:val="22"/>
          <w:szCs w:val="22"/>
          <w:lang w:val="en-US" w:eastAsia="ja-JP"/>
        </w:rPr>
        <w:t xml:space="preserve"> size of</w:t>
      </w:r>
      <w:r w:rsidR="00EA410E">
        <w:rPr>
          <w:rFonts w:eastAsia="MS Mincho"/>
          <w:sz w:val="22"/>
          <w:szCs w:val="22"/>
          <w:lang w:val="en-US" w:eastAsia="ja-JP"/>
        </w:rPr>
        <w:t xml:space="preserve"> </w:t>
      </w:r>
      <w:r w:rsidR="00544BC0">
        <w:rPr>
          <w:rFonts w:eastAsia="MS Mincho"/>
          <w:sz w:val="22"/>
          <w:szCs w:val="22"/>
          <w:lang w:val="en-US" w:eastAsia="ja-JP"/>
        </w:rPr>
        <w:t xml:space="preserve">the parameter </w:t>
      </w:r>
      <w:r w:rsidR="00EA410E">
        <w:rPr>
          <w:rFonts w:eastAsia="MS Mincho"/>
          <w:sz w:val="22"/>
          <w:szCs w:val="22"/>
          <w:lang w:val="en-US" w:eastAsia="ja-JP"/>
        </w:rPr>
        <w:t xml:space="preserve">N with </w:t>
      </w:r>
      <w:r w:rsidR="00544BC0">
        <w:rPr>
          <w:rFonts w:eastAsia="MS Mincho"/>
          <w:sz w:val="22"/>
          <w:szCs w:val="22"/>
          <w:lang w:val="en-US" w:eastAsia="ja-JP"/>
        </w:rPr>
        <w:t xml:space="preserve">the </w:t>
      </w:r>
      <w:r w:rsidR="00EA410E">
        <w:rPr>
          <w:rFonts w:eastAsia="MS Mincho"/>
          <w:sz w:val="22"/>
          <w:szCs w:val="22"/>
          <w:lang w:val="en-US" w:eastAsia="ja-JP"/>
        </w:rPr>
        <w:t xml:space="preserve">possibility </w:t>
      </w:r>
      <w:r w:rsidR="00EA410E" w:rsidRPr="00572BBB">
        <w:rPr>
          <w:rFonts w:eastAsia="MS Mincho"/>
          <w:sz w:val="22"/>
          <w:szCs w:val="22"/>
          <w:lang w:val="en-US" w:eastAsia="ja-JP"/>
        </w:rPr>
        <w:t xml:space="preserve">of </w:t>
      </w:r>
      <w:proofErr w:type="spellStart"/>
      <w:r w:rsidR="00EA410E" w:rsidRPr="00651784">
        <w:rPr>
          <w:rFonts w:eastAsia="MS Mincho"/>
          <w:sz w:val="22"/>
          <w:szCs w:val="22"/>
          <w:lang w:val="en-US" w:eastAsia="ja-JP"/>
        </w:rPr>
        <w:t>N</w:t>
      </w:r>
      <w:r w:rsidR="00EA410E" w:rsidRPr="003C451E">
        <w:rPr>
          <w:rFonts w:eastAsia="MS Mincho"/>
          <w:sz w:val="22"/>
          <w:szCs w:val="22"/>
          <w:vertAlign w:val="subscript"/>
          <w:lang w:val="en-US" w:eastAsia="ja-JP"/>
        </w:rPr>
        <w:t>max</w:t>
      </w:r>
      <w:proofErr w:type="spellEnd"/>
      <w:r w:rsidR="00544BC0">
        <w:rPr>
          <w:rFonts w:eastAsia="MS Mincho"/>
          <w:sz w:val="22"/>
          <w:szCs w:val="22"/>
          <w:vertAlign w:val="subscript"/>
          <w:lang w:val="en-US" w:eastAsia="ja-JP"/>
        </w:rPr>
        <w:t xml:space="preserve"> </w:t>
      </w:r>
      <w:r w:rsidR="00EA410E" w:rsidRPr="00651784">
        <w:rPr>
          <w:rFonts w:eastAsia="MS Mincho"/>
          <w:sz w:val="22"/>
          <w:szCs w:val="22"/>
          <w:lang w:val="en-US" w:eastAsia="ja-JP"/>
        </w:rPr>
        <w:t>=</w:t>
      </w:r>
      <w:r w:rsidR="00544BC0">
        <w:rPr>
          <w:rFonts w:eastAsia="MS Mincho"/>
          <w:sz w:val="22"/>
          <w:szCs w:val="22"/>
          <w:lang w:val="en-US" w:eastAsia="ja-JP"/>
        </w:rPr>
        <w:t xml:space="preserve"> </w:t>
      </w:r>
      <w:r w:rsidR="00EA410E" w:rsidRPr="00651784">
        <w:rPr>
          <w:rFonts w:eastAsia="MS Mincho"/>
          <w:sz w:val="22"/>
          <w:szCs w:val="22"/>
          <w:lang w:val="en-US" w:eastAsia="ja-JP"/>
        </w:rPr>
        <w:t>1</w:t>
      </w:r>
      <w:r w:rsidR="00EA410E">
        <w:rPr>
          <w:rFonts w:eastAsia="MS Mincho"/>
          <w:sz w:val="22"/>
          <w:szCs w:val="22"/>
          <w:lang w:val="en-US" w:eastAsia="ja-JP"/>
        </w:rPr>
        <w:t xml:space="preserve">. In case of </w:t>
      </w:r>
      <w:proofErr w:type="spellStart"/>
      <w:r w:rsidR="00EA410E" w:rsidRPr="00D77053">
        <w:rPr>
          <w:rFonts w:eastAsia="MS Mincho"/>
          <w:lang w:val="en-US" w:eastAsia="ja-JP"/>
        </w:rPr>
        <w:t>N</w:t>
      </w:r>
      <w:r w:rsidR="00EA410E" w:rsidRPr="003C451E">
        <w:rPr>
          <w:rFonts w:eastAsia="MS Mincho"/>
          <w:vertAlign w:val="subscript"/>
          <w:lang w:val="en-US" w:eastAsia="ja-JP"/>
        </w:rPr>
        <w:t>max</w:t>
      </w:r>
      <w:proofErr w:type="spellEnd"/>
      <w:r w:rsidR="00544BC0" w:rsidRPr="003C451E">
        <w:rPr>
          <w:rFonts w:eastAsia="MS Mincho"/>
          <w:lang w:val="en-US" w:eastAsia="ja-JP"/>
        </w:rPr>
        <w:t xml:space="preserve"> </w:t>
      </w:r>
      <w:r w:rsidR="00EA410E">
        <w:rPr>
          <w:rFonts w:eastAsia="MS Mincho"/>
          <w:lang w:val="en-US" w:eastAsia="ja-JP"/>
        </w:rPr>
        <w:t>&gt;</w:t>
      </w:r>
      <w:r w:rsidR="00544BC0">
        <w:rPr>
          <w:rFonts w:eastAsia="MS Mincho"/>
          <w:lang w:val="en-US" w:eastAsia="ja-JP"/>
        </w:rPr>
        <w:t xml:space="preserve"> </w:t>
      </w:r>
      <w:r w:rsidR="00EA410E">
        <w:rPr>
          <w:rFonts w:eastAsia="MS Mincho"/>
          <w:lang w:val="en-US" w:eastAsia="ja-JP"/>
        </w:rPr>
        <w:t xml:space="preserve">1, </w:t>
      </w:r>
      <w:r w:rsidR="00EA410E">
        <w:rPr>
          <w:rFonts w:eastAsia="MS Mincho"/>
          <w:sz w:val="22"/>
          <w:szCs w:val="22"/>
          <w:lang w:val="en-US" w:eastAsia="ja-JP"/>
        </w:rPr>
        <w:t xml:space="preserve">it is </w:t>
      </w:r>
      <w:r w:rsidR="00544BC0">
        <w:rPr>
          <w:rFonts w:eastAsia="MS Mincho"/>
          <w:sz w:val="22"/>
          <w:szCs w:val="22"/>
          <w:lang w:val="en-US" w:eastAsia="ja-JP"/>
        </w:rPr>
        <w:t>FFS</w:t>
      </w:r>
      <w:r w:rsidR="00EA410E">
        <w:rPr>
          <w:rFonts w:eastAsia="MS Mincho"/>
          <w:sz w:val="22"/>
          <w:szCs w:val="22"/>
          <w:lang w:val="en-US" w:eastAsia="ja-JP"/>
        </w:rPr>
        <w:t xml:space="preserve">, whether N is configured by higher layer or selected by </w:t>
      </w:r>
      <w:r w:rsidR="00544BC0">
        <w:rPr>
          <w:rFonts w:eastAsia="MS Mincho"/>
          <w:sz w:val="22"/>
          <w:szCs w:val="22"/>
          <w:lang w:val="en-US" w:eastAsia="ja-JP"/>
        </w:rPr>
        <w:t xml:space="preserve">the </w:t>
      </w:r>
      <w:r w:rsidR="00EA410E">
        <w:rPr>
          <w:rFonts w:eastAsia="MS Mincho"/>
          <w:sz w:val="22"/>
          <w:szCs w:val="22"/>
          <w:lang w:val="en-US" w:eastAsia="ja-JP"/>
        </w:rPr>
        <w:t>UE</w:t>
      </w:r>
      <w:r w:rsidR="00941AD7">
        <w:rPr>
          <w:rFonts w:eastAsia="MS Mincho"/>
          <w:sz w:val="22"/>
          <w:szCs w:val="22"/>
          <w:lang w:val="en-US" w:eastAsia="ja-JP"/>
        </w:rPr>
        <w:t xml:space="preserve"> depending on UE capability</w:t>
      </w:r>
      <w:r w:rsidR="00EA410E">
        <w:rPr>
          <w:rFonts w:eastAsia="MS Mincho"/>
          <w:sz w:val="22"/>
          <w:szCs w:val="22"/>
          <w:lang w:val="en-US" w:eastAsia="ja-JP"/>
        </w:rPr>
        <w:t xml:space="preserve">. </w:t>
      </w:r>
      <w:r w:rsidR="00544BC0">
        <w:rPr>
          <w:rFonts w:eastAsia="MS Mincho"/>
          <w:sz w:val="22"/>
          <w:szCs w:val="22"/>
          <w:lang w:val="en-US" w:eastAsia="ja-JP"/>
        </w:rPr>
        <w:t>Regarding</w:t>
      </w:r>
      <w:r w:rsidR="00941AD7">
        <w:rPr>
          <w:rFonts w:eastAsia="MS Mincho"/>
          <w:sz w:val="22"/>
          <w:szCs w:val="22"/>
          <w:lang w:val="en-US" w:eastAsia="ja-JP"/>
        </w:rPr>
        <w:t xml:space="preserve"> </w:t>
      </w:r>
      <w:r w:rsidR="00544BC0">
        <w:rPr>
          <w:rFonts w:eastAsia="MS Mincho"/>
          <w:sz w:val="22"/>
          <w:szCs w:val="22"/>
          <w:lang w:val="en-US" w:eastAsia="ja-JP"/>
        </w:rPr>
        <w:t xml:space="preserve">the </w:t>
      </w:r>
      <w:r w:rsidR="00941AD7">
        <w:rPr>
          <w:rFonts w:eastAsia="MS Mincho"/>
          <w:sz w:val="22"/>
          <w:szCs w:val="22"/>
          <w:lang w:val="en-US" w:eastAsia="ja-JP"/>
        </w:rPr>
        <w:t xml:space="preserve">CRI report, </w:t>
      </w:r>
      <w:r w:rsidR="00941AD7" w:rsidRPr="00ED0234">
        <w:rPr>
          <w:rFonts w:eastAsia="MS Mincho"/>
          <w:sz w:val="22"/>
          <w:szCs w:val="22"/>
          <w:lang w:val="en-US" w:eastAsia="ja-JP"/>
        </w:rPr>
        <w:t xml:space="preserve">the </w:t>
      </w:r>
      <w:r w:rsidR="00084C4D">
        <w:rPr>
          <w:rFonts w:eastAsia="MS Mincho"/>
          <w:sz w:val="22"/>
          <w:szCs w:val="22"/>
          <w:lang w:val="en-US" w:eastAsia="ja-JP"/>
        </w:rPr>
        <w:t xml:space="preserve">number of links in the </w:t>
      </w:r>
      <w:r w:rsidR="00941AD7" w:rsidRPr="00ED0234">
        <w:rPr>
          <w:rFonts w:eastAsia="MS Mincho"/>
          <w:sz w:val="22"/>
          <w:szCs w:val="22"/>
          <w:lang w:val="en-US" w:eastAsia="ja-JP"/>
        </w:rPr>
        <w:t xml:space="preserve">CSI </w:t>
      </w:r>
      <w:r w:rsidR="00084C4D">
        <w:rPr>
          <w:rFonts w:eastAsia="MS Mincho"/>
          <w:sz w:val="22"/>
          <w:szCs w:val="22"/>
          <w:lang w:val="en-US" w:eastAsia="ja-JP"/>
        </w:rPr>
        <w:t xml:space="preserve">measurement setting, </w:t>
      </w:r>
      <w:r w:rsidR="00941AD7" w:rsidRPr="00ED0234">
        <w:rPr>
          <w:rFonts w:eastAsia="MS Mincho"/>
          <w:sz w:val="22"/>
          <w:szCs w:val="22"/>
          <w:lang w:val="en-US" w:eastAsia="ja-JP"/>
        </w:rPr>
        <w:t>L</w:t>
      </w:r>
      <w:r w:rsidR="00084C4D">
        <w:rPr>
          <w:rFonts w:eastAsia="MS Mincho"/>
          <w:sz w:val="22"/>
          <w:szCs w:val="22"/>
          <w:lang w:val="en-US" w:eastAsia="ja-JP"/>
        </w:rPr>
        <w:t>,</w:t>
      </w:r>
      <w:r w:rsidR="00941AD7" w:rsidRPr="00ED0234">
        <w:rPr>
          <w:rFonts w:eastAsia="MS Mincho"/>
          <w:sz w:val="22"/>
          <w:szCs w:val="22"/>
          <w:lang w:val="en-US" w:eastAsia="ja-JP"/>
        </w:rPr>
        <w:t xml:space="preserve"> </w:t>
      </w:r>
      <w:r w:rsidR="00941AD7">
        <w:rPr>
          <w:rFonts w:eastAsia="MS Mincho"/>
          <w:sz w:val="22"/>
          <w:szCs w:val="22"/>
          <w:lang w:val="en-US" w:eastAsia="ja-JP"/>
        </w:rPr>
        <w:t>is limited by UE capability</w:t>
      </w:r>
      <w:r w:rsidR="002C482E">
        <w:rPr>
          <w:rFonts w:eastAsia="MS Mincho"/>
          <w:sz w:val="22"/>
          <w:szCs w:val="22"/>
          <w:lang w:val="en-US" w:eastAsia="ja-JP"/>
        </w:rPr>
        <w:t>; nonetheless</w:t>
      </w:r>
      <w:r w:rsidR="00941AD7" w:rsidRPr="00ED0234">
        <w:rPr>
          <w:rFonts w:eastAsia="MS Mincho"/>
          <w:sz w:val="22"/>
          <w:szCs w:val="22"/>
          <w:lang w:val="en-US" w:eastAsia="ja-JP"/>
        </w:rPr>
        <w:t xml:space="preserve">, the size of </w:t>
      </w:r>
      <w:r w:rsidR="00941AD7">
        <w:rPr>
          <w:rFonts w:eastAsia="MS Mincho"/>
          <w:sz w:val="22"/>
          <w:szCs w:val="22"/>
          <w:lang w:val="en-US" w:eastAsia="ja-JP"/>
        </w:rPr>
        <w:t>overall CSI</w:t>
      </w:r>
      <w:r w:rsidR="00941AD7" w:rsidRPr="00ED0234">
        <w:rPr>
          <w:rFonts w:eastAsia="MS Mincho"/>
          <w:sz w:val="22"/>
          <w:szCs w:val="22"/>
          <w:lang w:val="en-US" w:eastAsia="ja-JP"/>
        </w:rPr>
        <w:t xml:space="preserve"> </w:t>
      </w:r>
      <w:r w:rsidR="00941AD7">
        <w:rPr>
          <w:rFonts w:eastAsia="MS Mincho"/>
          <w:sz w:val="22"/>
          <w:szCs w:val="22"/>
          <w:lang w:val="en-US" w:eastAsia="ja-JP"/>
        </w:rPr>
        <w:t xml:space="preserve">measurement and report </w:t>
      </w:r>
      <w:r w:rsidR="00084C4D">
        <w:rPr>
          <w:rFonts w:eastAsia="MS Mincho"/>
          <w:sz w:val="22"/>
          <w:szCs w:val="22"/>
          <w:lang w:val="en-US" w:eastAsia="ja-JP"/>
        </w:rPr>
        <w:t>can be</w:t>
      </w:r>
      <w:r w:rsidR="00941AD7">
        <w:rPr>
          <w:rFonts w:eastAsia="MS Mincho"/>
          <w:sz w:val="22"/>
          <w:szCs w:val="22"/>
          <w:lang w:val="en-US" w:eastAsia="ja-JP"/>
        </w:rPr>
        <w:t xml:space="preserve"> increased to </w:t>
      </w:r>
      <w:proofErr w:type="spellStart"/>
      <w:r w:rsidR="00941AD7">
        <w:rPr>
          <w:rFonts w:eastAsia="MS Mincho"/>
          <w:sz w:val="22"/>
          <w:szCs w:val="22"/>
          <w:lang w:val="en-US" w:eastAsia="ja-JP"/>
        </w:rPr>
        <w:t>L∙N</w:t>
      </w:r>
      <w:r w:rsidR="00941AD7" w:rsidRPr="003C451E">
        <w:rPr>
          <w:rFonts w:eastAsia="MS Mincho"/>
          <w:sz w:val="22"/>
          <w:szCs w:val="22"/>
          <w:vertAlign w:val="subscript"/>
          <w:lang w:val="en-US" w:eastAsia="ja-JP"/>
        </w:rPr>
        <w:t>max</w:t>
      </w:r>
      <w:proofErr w:type="spellEnd"/>
      <w:r w:rsidR="00941AD7">
        <w:rPr>
          <w:rFonts w:eastAsia="MS Mincho"/>
          <w:sz w:val="22"/>
          <w:szCs w:val="22"/>
          <w:lang w:val="en-US" w:eastAsia="ja-JP"/>
        </w:rPr>
        <w:t>.</w:t>
      </w:r>
      <w:r w:rsidR="00941AD7" w:rsidRPr="00ED0234">
        <w:rPr>
          <w:rFonts w:eastAsia="MS Mincho"/>
          <w:sz w:val="22"/>
          <w:szCs w:val="22"/>
          <w:lang w:val="en-US" w:eastAsia="ja-JP"/>
        </w:rPr>
        <w:t xml:space="preserve"> </w:t>
      </w:r>
      <w:r w:rsidR="00EA410E">
        <w:rPr>
          <w:rFonts w:eastAsia="MS Mincho"/>
          <w:sz w:val="22"/>
          <w:szCs w:val="22"/>
          <w:lang w:val="en-US" w:eastAsia="ja-JP"/>
        </w:rPr>
        <w:t xml:space="preserve">In our view, there is no need to define </w:t>
      </w:r>
      <w:proofErr w:type="spellStart"/>
      <w:r w:rsidR="00EA410E" w:rsidRPr="00D77053">
        <w:rPr>
          <w:rFonts w:eastAsia="MS Mincho"/>
          <w:lang w:val="en-US" w:eastAsia="ja-JP"/>
        </w:rPr>
        <w:t>N</w:t>
      </w:r>
      <w:r w:rsidR="00EA410E" w:rsidRPr="003C451E">
        <w:rPr>
          <w:rFonts w:eastAsia="MS Mincho"/>
          <w:vertAlign w:val="subscript"/>
          <w:lang w:val="en-US" w:eastAsia="ja-JP"/>
        </w:rPr>
        <w:t>max</w:t>
      </w:r>
      <w:proofErr w:type="spellEnd"/>
      <w:r w:rsidR="002C482E" w:rsidRPr="003C451E">
        <w:rPr>
          <w:rFonts w:eastAsia="MS Mincho"/>
          <w:lang w:val="en-US" w:eastAsia="ja-JP"/>
        </w:rPr>
        <w:t xml:space="preserve"> </w:t>
      </w:r>
      <w:r w:rsidR="00EA410E">
        <w:rPr>
          <w:rFonts w:eastAsia="MS Mincho"/>
          <w:lang w:val="en-US" w:eastAsia="ja-JP"/>
        </w:rPr>
        <w:t>&gt;</w:t>
      </w:r>
      <w:r w:rsidR="002C482E">
        <w:rPr>
          <w:rFonts w:eastAsia="MS Mincho"/>
          <w:lang w:val="en-US" w:eastAsia="ja-JP"/>
        </w:rPr>
        <w:t xml:space="preserve"> </w:t>
      </w:r>
      <w:r w:rsidR="00EA410E">
        <w:rPr>
          <w:rFonts w:eastAsia="MS Mincho"/>
          <w:lang w:val="en-US" w:eastAsia="ja-JP"/>
        </w:rPr>
        <w:t xml:space="preserve">1 </w:t>
      </w:r>
      <w:r w:rsidR="00EA410E">
        <w:rPr>
          <w:rFonts w:eastAsia="MS Mincho"/>
          <w:sz w:val="22"/>
          <w:szCs w:val="22"/>
          <w:lang w:val="en-US" w:eastAsia="ja-JP"/>
        </w:rPr>
        <w:t xml:space="preserve">even </w:t>
      </w:r>
      <w:r w:rsidR="00941AD7">
        <w:rPr>
          <w:rFonts w:eastAsia="MS Mincho"/>
          <w:sz w:val="22"/>
          <w:szCs w:val="22"/>
          <w:lang w:val="en-US" w:eastAsia="ja-JP"/>
        </w:rPr>
        <w:t>as a</w:t>
      </w:r>
      <w:r w:rsidR="00EA410E">
        <w:rPr>
          <w:rFonts w:eastAsia="MS Mincho"/>
          <w:sz w:val="22"/>
          <w:szCs w:val="22"/>
          <w:lang w:val="en-US" w:eastAsia="ja-JP"/>
        </w:rPr>
        <w:t xml:space="preserve"> UE capability. It increases UE complexity while the </w:t>
      </w:r>
      <w:r w:rsidR="00647E79">
        <w:rPr>
          <w:rFonts w:eastAsia="MS Mincho"/>
          <w:sz w:val="22"/>
          <w:szCs w:val="22"/>
          <w:lang w:val="en-US" w:eastAsia="ja-JP"/>
        </w:rPr>
        <w:t xml:space="preserve">performance </w:t>
      </w:r>
      <w:r w:rsidR="00EA410E">
        <w:rPr>
          <w:rFonts w:eastAsia="MS Mincho"/>
          <w:sz w:val="22"/>
          <w:szCs w:val="22"/>
          <w:lang w:val="en-US" w:eastAsia="ja-JP"/>
        </w:rPr>
        <w:t xml:space="preserve">benefit </w:t>
      </w:r>
      <w:r w:rsidR="00647E79">
        <w:rPr>
          <w:rFonts w:eastAsia="MS Mincho"/>
          <w:sz w:val="22"/>
          <w:szCs w:val="22"/>
          <w:lang w:val="en-US" w:eastAsia="ja-JP"/>
        </w:rPr>
        <w:t xml:space="preserve">of reporting CSI for more than one CSI-RS resource </w:t>
      </w:r>
      <w:r w:rsidR="00EA410E">
        <w:rPr>
          <w:rFonts w:eastAsia="MS Mincho"/>
          <w:sz w:val="22"/>
          <w:szCs w:val="22"/>
          <w:lang w:val="en-US" w:eastAsia="ja-JP"/>
        </w:rPr>
        <w:t>is not clear.</w:t>
      </w:r>
    </w:p>
    <w:p w14:paraId="53AC33B8" w14:textId="0A391015" w:rsidR="00EA410E" w:rsidRDefault="00EA410E" w:rsidP="005C783F">
      <w:pPr>
        <w:spacing w:after="0"/>
        <w:jc w:val="both"/>
        <w:rPr>
          <w:rFonts w:eastAsia="MS Mincho"/>
          <w:b/>
          <w:sz w:val="22"/>
          <w:szCs w:val="22"/>
          <w:lang w:val="en-US" w:eastAsia="ja-JP"/>
        </w:rPr>
      </w:pPr>
      <w:r w:rsidRPr="0016580D">
        <w:rPr>
          <w:b/>
          <w:i/>
          <w:sz w:val="22"/>
          <w:szCs w:val="22"/>
          <w:lang w:val="en-US" w:eastAsia="zh-CN"/>
        </w:rPr>
        <w:t xml:space="preserve">Proposal </w:t>
      </w:r>
      <w:r>
        <w:rPr>
          <w:b/>
          <w:i/>
          <w:sz w:val="22"/>
          <w:szCs w:val="22"/>
          <w:lang w:val="en-US" w:eastAsia="zh-CN"/>
        </w:rPr>
        <w:t>1</w:t>
      </w:r>
      <w:r w:rsidRPr="0016580D">
        <w:rPr>
          <w:b/>
          <w:i/>
          <w:sz w:val="22"/>
          <w:szCs w:val="22"/>
          <w:lang w:val="en-US" w:eastAsia="zh-CN"/>
        </w:rPr>
        <w:t>:</w:t>
      </w:r>
      <w:r w:rsidR="00647E79">
        <w:rPr>
          <w:rFonts w:eastAsia="MS Mincho"/>
          <w:sz w:val="22"/>
          <w:szCs w:val="22"/>
          <w:lang w:val="en-US" w:eastAsia="ja-JP"/>
        </w:rPr>
        <w:t xml:space="preserve"> </w:t>
      </w:r>
      <w:r w:rsidRPr="007A7A2F">
        <w:rPr>
          <w:rFonts w:eastAsia="MS Mincho"/>
          <w:b/>
          <w:sz w:val="22"/>
          <w:szCs w:val="22"/>
          <w:lang w:val="en-US" w:eastAsia="ja-JP"/>
        </w:rPr>
        <w:t xml:space="preserve">CRI functionality </w:t>
      </w:r>
      <w:r w:rsidR="00647E79">
        <w:rPr>
          <w:rFonts w:eastAsia="MS Mincho"/>
          <w:b/>
          <w:sz w:val="22"/>
          <w:szCs w:val="22"/>
          <w:lang w:val="en-US" w:eastAsia="ja-JP"/>
        </w:rPr>
        <w:t xml:space="preserve">only </w:t>
      </w:r>
      <w:r w:rsidRPr="007A7A2F">
        <w:rPr>
          <w:rFonts w:eastAsia="MS Mincho"/>
          <w:b/>
          <w:sz w:val="22"/>
          <w:szCs w:val="22"/>
          <w:lang w:val="en-US" w:eastAsia="ja-JP"/>
        </w:rPr>
        <w:t xml:space="preserve">includes selection and reporting of </w:t>
      </w:r>
      <w:r w:rsidR="00945FA5" w:rsidRPr="007A7A2F">
        <w:rPr>
          <w:rFonts w:eastAsia="MS Mincho"/>
          <w:b/>
          <w:sz w:val="22"/>
          <w:szCs w:val="22"/>
          <w:lang w:val="en-US" w:eastAsia="ja-JP"/>
        </w:rPr>
        <w:t>the index</w:t>
      </w:r>
      <w:r w:rsidRPr="007A7A2F">
        <w:rPr>
          <w:rFonts w:eastAsia="MS Mincho"/>
          <w:b/>
          <w:sz w:val="22"/>
          <w:szCs w:val="22"/>
          <w:lang w:val="en-US" w:eastAsia="ja-JP"/>
        </w:rPr>
        <w:t xml:space="preserve"> </w:t>
      </w:r>
      <w:r w:rsidRPr="005C783F">
        <w:rPr>
          <w:rFonts w:eastAsia="MS Mincho"/>
          <w:b/>
          <w:color w:val="000000" w:themeColor="text1"/>
          <w:sz w:val="22"/>
          <w:szCs w:val="22"/>
          <w:lang w:val="en-US" w:eastAsia="ja-JP"/>
        </w:rPr>
        <w:t xml:space="preserve">for </w:t>
      </w:r>
      <w:r w:rsidR="00084C4D" w:rsidRPr="005C783F">
        <w:rPr>
          <w:rFonts w:eastAsia="MS Mincho"/>
          <w:b/>
          <w:color w:val="000000" w:themeColor="text1"/>
          <w:sz w:val="22"/>
          <w:szCs w:val="22"/>
          <w:lang w:val="en-US" w:eastAsia="ja-JP"/>
        </w:rPr>
        <w:t>N=</w:t>
      </w:r>
      <w:r w:rsidRPr="005C783F">
        <w:rPr>
          <w:rFonts w:eastAsia="MS Mincho"/>
          <w:b/>
          <w:color w:val="000000" w:themeColor="text1"/>
          <w:sz w:val="22"/>
          <w:szCs w:val="22"/>
          <w:lang w:val="en-US" w:eastAsia="ja-JP"/>
        </w:rPr>
        <w:t>1</w:t>
      </w:r>
      <w:r w:rsidR="00084C4D" w:rsidRPr="005C783F">
        <w:rPr>
          <w:rFonts w:eastAsia="MS Mincho"/>
          <w:b/>
          <w:color w:val="000000" w:themeColor="text1"/>
          <w:sz w:val="22"/>
          <w:szCs w:val="22"/>
          <w:lang w:val="en-US" w:eastAsia="ja-JP"/>
        </w:rPr>
        <w:t xml:space="preserve"> o</w:t>
      </w:r>
      <w:r w:rsidRPr="005C783F">
        <w:rPr>
          <w:rFonts w:eastAsia="MS Mincho"/>
          <w:b/>
          <w:color w:val="000000" w:themeColor="text1"/>
          <w:sz w:val="22"/>
          <w:szCs w:val="22"/>
          <w:lang w:val="en-US" w:eastAsia="ja-JP"/>
        </w:rPr>
        <w:t xml:space="preserve">ut </w:t>
      </w:r>
      <w:r w:rsidR="002C482E" w:rsidRPr="007A7A2F">
        <w:rPr>
          <w:rFonts w:eastAsia="MS Mincho"/>
          <w:b/>
          <w:sz w:val="22"/>
          <w:szCs w:val="22"/>
          <w:lang w:val="en-US" w:eastAsia="ja-JP"/>
        </w:rPr>
        <w:t xml:space="preserve">of </w:t>
      </w:r>
      <w:r w:rsidRPr="007A7A2F">
        <w:rPr>
          <w:rFonts w:eastAsia="MS Mincho"/>
          <w:b/>
          <w:sz w:val="22"/>
          <w:szCs w:val="22"/>
          <w:lang w:val="en-US" w:eastAsia="ja-JP"/>
        </w:rPr>
        <w:t>K NZP CSI-RS resources</w:t>
      </w:r>
      <w:r w:rsidR="007A7A2F">
        <w:rPr>
          <w:rFonts w:eastAsia="MS Mincho"/>
          <w:b/>
          <w:sz w:val="22"/>
          <w:szCs w:val="22"/>
          <w:lang w:val="en-US" w:eastAsia="ja-JP"/>
        </w:rPr>
        <w:t>.</w:t>
      </w:r>
    </w:p>
    <w:p w14:paraId="50D3ACA3" w14:textId="77777777" w:rsidR="005C783F" w:rsidRPr="007A7A2F" w:rsidRDefault="005C783F" w:rsidP="007A7A2F">
      <w:pPr>
        <w:jc w:val="both"/>
        <w:rPr>
          <w:rFonts w:eastAsia="MS Mincho"/>
          <w:b/>
          <w:sz w:val="22"/>
          <w:szCs w:val="22"/>
          <w:lang w:val="en-US" w:eastAsia="ja-JP"/>
        </w:rPr>
      </w:pPr>
    </w:p>
    <w:p w14:paraId="3ABC70AA" w14:textId="6A3AF668" w:rsidR="00861FF2" w:rsidRPr="00297AC2" w:rsidRDefault="00861FF2" w:rsidP="00297AC2">
      <w:pPr>
        <w:rPr>
          <w:b/>
          <w:sz w:val="22"/>
          <w:szCs w:val="22"/>
          <w:u w:val="single"/>
        </w:rPr>
      </w:pPr>
      <w:r w:rsidRPr="00297AC2">
        <w:rPr>
          <w:b/>
          <w:sz w:val="22"/>
          <w:szCs w:val="22"/>
          <w:u w:val="single"/>
        </w:rPr>
        <w:t>Hybrid CSI</w:t>
      </w:r>
    </w:p>
    <w:p w14:paraId="76CEED98" w14:textId="7EC9E1E7" w:rsidR="00861FF2" w:rsidRDefault="00861FF2" w:rsidP="00297AC2">
      <w:pPr>
        <w:ind w:firstLine="284"/>
        <w:jc w:val="both"/>
        <w:rPr>
          <w:sz w:val="22"/>
          <w:szCs w:val="22"/>
          <w:lang w:val="en-US" w:eastAsia="ja-JP"/>
        </w:rPr>
      </w:pPr>
      <w:r w:rsidRPr="00861FF2">
        <w:rPr>
          <w:sz w:val="22"/>
          <w:szCs w:val="22"/>
          <w:lang w:val="en-US" w:eastAsia="ja-JP"/>
        </w:rPr>
        <w:t>In</w:t>
      </w:r>
      <w:r>
        <w:rPr>
          <w:sz w:val="22"/>
          <w:szCs w:val="22"/>
          <w:lang w:val="en-US" w:eastAsia="ja-JP"/>
        </w:rPr>
        <w:t xml:space="preserve"> Rel</w:t>
      </w:r>
      <w:r w:rsidR="00647E79">
        <w:rPr>
          <w:sz w:val="22"/>
          <w:szCs w:val="22"/>
          <w:lang w:val="en-US" w:eastAsia="ja-JP"/>
        </w:rPr>
        <w:t>-</w:t>
      </w:r>
      <w:r>
        <w:rPr>
          <w:sz w:val="22"/>
          <w:szCs w:val="22"/>
          <w:lang w:val="en-US" w:eastAsia="ja-JP"/>
        </w:rPr>
        <w:t xml:space="preserve">14 </w:t>
      </w:r>
      <w:proofErr w:type="spellStart"/>
      <w:r>
        <w:rPr>
          <w:sz w:val="22"/>
          <w:szCs w:val="22"/>
          <w:lang w:val="en-US" w:eastAsia="ja-JP"/>
        </w:rPr>
        <w:t>eFD</w:t>
      </w:r>
      <w:proofErr w:type="spellEnd"/>
      <w:r>
        <w:rPr>
          <w:sz w:val="22"/>
          <w:szCs w:val="22"/>
          <w:lang w:val="en-US" w:eastAsia="ja-JP"/>
        </w:rPr>
        <w:t>-MIMO, hybrid CSI framework has been adopted to jointly configure long-term and short-term CSI processes to save signaling, CSI overhead and UE complexity</w:t>
      </w:r>
      <w:r w:rsidR="006848BE">
        <w:rPr>
          <w:sz w:val="22"/>
          <w:szCs w:val="22"/>
          <w:lang w:val="en-US" w:eastAsia="ja-JP"/>
        </w:rPr>
        <w:t xml:space="preserve">. In contrast, NR should support </w:t>
      </w:r>
      <w:r w:rsidR="00EA410E">
        <w:rPr>
          <w:sz w:val="22"/>
          <w:szCs w:val="22"/>
          <w:lang w:val="en-US" w:eastAsia="ja-JP"/>
        </w:rPr>
        <w:t xml:space="preserve">flexible </w:t>
      </w:r>
      <w:r w:rsidR="005366C2">
        <w:rPr>
          <w:sz w:val="22"/>
          <w:szCs w:val="22"/>
          <w:lang w:val="en-US" w:eastAsia="ja-JP"/>
        </w:rPr>
        <w:t xml:space="preserve">and independent </w:t>
      </w:r>
      <w:r w:rsidR="00EA410E">
        <w:rPr>
          <w:sz w:val="22"/>
          <w:szCs w:val="22"/>
          <w:lang w:val="en-US" w:eastAsia="ja-JP"/>
        </w:rPr>
        <w:t>configuration of</w:t>
      </w:r>
      <w:r w:rsidR="006848BE">
        <w:rPr>
          <w:sz w:val="22"/>
          <w:szCs w:val="22"/>
          <w:lang w:val="en-US" w:eastAsia="ja-JP"/>
        </w:rPr>
        <w:t xml:space="preserve"> CSI reporting settings and resource setting</w:t>
      </w:r>
      <w:r w:rsidR="00A324E7">
        <w:rPr>
          <w:sz w:val="22"/>
          <w:szCs w:val="22"/>
          <w:lang w:val="en-US" w:eastAsia="ja-JP"/>
        </w:rPr>
        <w:t>s</w:t>
      </w:r>
      <w:r w:rsidR="006848BE">
        <w:rPr>
          <w:sz w:val="22"/>
          <w:szCs w:val="22"/>
          <w:lang w:val="en-US" w:eastAsia="ja-JP"/>
        </w:rPr>
        <w:t>.</w:t>
      </w:r>
      <w:r w:rsidR="00A324E7">
        <w:rPr>
          <w:sz w:val="22"/>
          <w:szCs w:val="22"/>
          <w:lang w:val="en-US" w:eastAsia="ja-JP"/>
        </w:rPr>
        <w:t xml:space="preserve"> Furthermore, present agreements on NR CSI framework</w:t>
      </w:r>
      <w:r w:rsidR="003603D0">
        <w:rPr>
          <w:sz w:val="22"/>
          <w:szCs w:val="22"/>
          <w:lang w:val="en-US" w:eastAsia="ja-JP"/>
        </w:rPr>
        <w:t xml:space="preserve"> </w:t>
      </w:r>
      <w:r w:rsidR="00A324E7">
        <w:rPr>
          <w:sz w:val="22"/>
          <w:szCs w:val="22"/>
          <w:lang w:val="en-US" w:eastAsia="ja-JP"/>
        </w:rPr>
        <w:t xml:space="preserve">allows </w:t>
      </w:r>
      <w:r w:rsidR="003603D0">
        <w:rPr>
          <w:sz w:val="22"/>
          <w:szCs w:val="22"/>
          <w:lang w:val="en-US" w:eastAsia="ja-JP"/>
        </w:rPr>
        <w:t xml:space="preserve">CSI measurement setting to configure </w:t>
      </w:r>
      <w:r w:rsidR="00A324E7">
        <w:rPr>
          <w:sz w:val="22"/>
          <w:szCs w:val="22"/>
          <w:lang w:val="en-US" w:eastAsia="ja-JP"/>
        </w:rPr>
        <w:t>multiple links</w:t>
      </w:r>
      <w:r w:rsidR="003603D0">
        <w:rPr>
          <w:sz w:val="22"/>
          <w:szCs w:val="22"/>
          <w:lang w:val="en-US" w:eastAsia="ja-JP"/>
        </w:rPr>
        <w:t xml:space="preserve"> </w:t>
      </w:r>
      <w:r w:rsidR="00A324E7">
        <w:rPr>
          <w:sz w:val="22"/>
          <w:szCs w:val="22"/>
          <w:lang w:val="en-US" w:eastAsia="ja-JP"/>
        </w:rPr>
        <w:t>from a given CSI reporting setting to multiple resource settings</w:t>
      </w:r>
      <w:r w:rsidR="003603D0">
        <w:rPr>
          <w:sz w:val="22"/>
          <w:szCs w:val="22"/>
          <w:lang w:val="en-US" w:eastAsia="ja-JP"/>
        </w:rPr>
        <w:t>. Consequently, the additionally required configuration parameters to indicate the relationship of periodicities and offsets among the associated resource settings and CSI reporting settings may become complicated</w:t>
      </w:r>
      <w:r w:rsidR="008A095B">
        <w:rPr>
          <w:sz w:val="22"/>
          <w:szCs w:val="22"/>
          <w:lang w:val="en-US" w:eastAsia="ja-JP"/>
        </w:rPr>
        <w:t xml:space="preserve"> </w:t>
      </w:r>
      <w:r w:rsidR="003603D0">
        <w:rPr>
          <w:sz w:val="22"/>
          <w:szCs w:val="22"/>
          <w:lang w:val="en-US" w:eastAsia="ja-JP"/>
        </w:rPr>
        <w:t xml:space="preserve">beyond the tolerable level </w:t>
      </w:r>
      <w:r w:rsidR="008A095B">
        <w:rPr>
          <w:sz w:val="22"/>
          <w:szCs w:val="22"/>
          <w:lang w:val="en-US" w:eastAsia="ja-JP"/>
        </w:rPr>
        <w:t>in hybrid CSI</w:t>
      </w:r>
      <w:r w:rsidR="003603D0">
        <w:rPr>
          <w:sz w:val="22"/>
          <w:szCs w:val="22"/>
          <w:lang w:val="en-US" w:eastAsia="ja-JP"/>
        </w:rPr>
        <w:t xml:space="preserve">. </w:t>
      </w:r>
      <w:r w:rsidR="008A095B">
        <w:rPr>
          <w:sz w:val="22"/>
          <w:szCs w:val="22"/>
          <w:lang w:val="en-US" w:eastAsia="ja-JP"/>
        </w:rPr>
        <w:t>For th</w:t>
      </w:r>
      <w:r w:rsidR="003603D0">
        <w:rPr>
          <w:sz w:val="22"/>
          <w:szCs w:val="22"/>
          <w:lang w:val="en-US" w:eastAsia="ja-JP"/>
        </w:rPr>
        <w:t>e aforementioned rationale</w:t>
      </w:r>
      <w:r w:rsidR="008A095B">
        <w:rPr>
          <w:sz w:val="22"/>
          <w:szCs w:val="22"/>
          <w:lang w:val="en-US" w:eastAsia="ja-JP"/>
        </w:rPr>
        <w:t>, our proposal regarding hybrid CSI is as</w:t>
      </w:r>
      <w:r w:rsidR="00647E79">
        <w:rPr>
          <w:sz w:val="22"/>
          <w:szCs w:val="22"/>
          <w:lang w:val="en-US" w:eastAsia="ja-JP"/>
        </w:rPr>
        <w:t xml:space="preserve"> follows</w:t>
      </w:r>
      <w:r w:rsidR="005C783F">
        <w:rPr>
          <w:sz w:val="22"/>
          <w:szCs w:val="22"/>
          <w:lang w:val="en-US" w:eastAsia="ja-JP"/>
        </w:rPr>
        <w:t>.</w:t>
      </w:r>
    </w:p>
    <w:p w14:paraId="32B17AFD" w14:textId="77BDBBD1" w:rsidR="00A324E7" w:rsidRDefault="008A095B" w:rsidP="00914F81">
      <w:pPr>
        <w:spacing w:after="0"/>
        <w:jc w:val="both"/>
        <w:rPr>
          <w:b/>
          <w:i/>
          <w:sz w:val="22"/>
          <w:szCs w:val="22"/>
          <w:lang w:val="en-US" w:eastAsia="zh-CN"/>
        </w:rPr>
      </w:pPr>
      <w:r w:rsidRPr="0016580D">
        <w:rPr>
          <w:b/>
          <w:i/>
          <w:sz w:val="22"/>
          <w:szCs w:val="22"/>
          <w:lang w:val="en-US" w:eastAsia="zh-CN"/>
        </w:rPr>
        <w:t xml:space="preserve">Proposal </w:t>
      </w:r>
      <w:r w:rsidR="007502A3">
        <w:rPr>
          <w:b/>
          <w:i/>
          <w:sz w:val="22"/>
          <w:szCs w:val="22"/>
          <w:lang w:val="en-US" w:eastAsia="zh-CN"/>
        </w:rPr>
        <w:t>2</w:t>
      </w:r>
      <w:r w:rsidRPr="0016580D">
        <w:rPr>
          <w:b/>
          <w:i/>
          <w:sz w:val="22"/>
          <w:szCs w:val="22"/>
          <w:lang w:val="en-US" w:eastAsia="zh-CN"/>
        </w:rPr>
        <w:t xml:space="preserve">: </w:t>
      </w:r>
      <w:r w:rsidR="005366C2">
        <w:rPr>
          <w:b/>
          <w:i/>
          <w:sz w:val="22"/>
          <w:szCs w:val="22"/>
          <w:lang w:val="en-US" w:eastAsia="zh-CN"/>
        </w:rPr>
        <w:t>Hybrid CSI can be supported by i</w:t>
      </w:r>
      <w:r>
        <w:rPr>
          <w:b/>
          <w:i/>
          <w:sz w:val="22"/>
          <w:szCs w:val="22"/>
          <w:lang w:val="en-US" w:eastAsia="zh-CN"/>
        </w:rPr>
        <w:t>ndependent configuration</w:t>
      </w:r>
      <w:r w:rsidR="000118A5">
        <w:rPr>
          <w:b/>
          <w:i/>
          <w:sz w:val="22"/>
          <w:szCs w:val="22"/>
          <w:lang w:val="en-US" w:eastAsia="zh-CN"/>
        </w:rPr>
        <w:t>s</w:t>
      </w:r>
      <w:r>
        <w:rPr>
          <w:b/>
          <w:i/>
          <w:sz w:val="22"/>
          <w:szCs w:val="22"/>
          <w:lang w:val="en-US" w:eastAsia="zh-CN"/>
        </w:rPr>
        <w:t xml:space="preserve"> </w:t>
      </w:r>
      <w:r w:rsidR="005366C2">
        <w:rPr>
          <w:b/>
          <w:i/>
          <w:sz w:val="22"/>
          <w:szCs w:val="22"/>
          <w:lang w:val="en-US" w:eastAsia="zh-CN"/>
        </w:rPr>
        <w:t>of</w:t>
      </w:r>
      <w:r w:rsidR="00A324E7">
        <w:rPr>
          <w:b/>
          <w:i/>
          <w:sz w:val="22"/>
          <w:szCs w:val="22"/>
          <w:lang w:val="en-US" w:eastAsia="zh-CN"/>
        </w:rPr>
        <w:t xml:space="preserve"> </w:t>
      </w:r>
      <w:r>
        <w:rPr>
          <w:b/>
          <w:i/>
          <w:sz w:val="22"/>
          <w:szCs w:val="22"/>
          <w:lang w:val="en-US" w:eastAsia="zh-CN"/>
        </w:rPr>
        <w:t>resource setting</w:t>
      </w:r>
      <w:r w:rsidR="000118A5">
        <w:rPr>
          <w:b/>
          <w:i/>
          <w:sz w:val="22"/>
          <w:szCs w:val="22"/>
          <w:lang w:val="en-US" w:eastAsia="zh-CN"/>
        </w:rPr>
        <w:t>s</w:t>
      </w:r>
      <w:r w:rsidR="00A324E7">
        <w:rPr>
          <w:b/>
          <w:i/>
          <w:sz w:val="22"/>
          <w:szCs w:val="22"/>
          <w:lang w:val="en-US" w:eastAsia="zh-CN"/>
        </w:rPr>
        <w:t xml:space="preserve"> and report setting</w:t>
      </w:r>
      <w:r w:rsidR="000118A5">
        <w:rPr>
          <w:b/>
          <w:i/>
          <w:sz w:val="22"/>
          <w:szCs w:val="22"/>
          <w:lang w:val="en-US" w:eastAsia="zh-CN"/>
        </w:rPr>
        <w:t>s</w:t>
      </w:r>
      <w:r>
        <w:rPr>
          <w:b/>
          <w:i/>
          <w:sz w:val="22"/>
          <w:szCs w:val="22"/>
          <w:lang w:val="en-US" w:eastAsia="zh-CN"/>
        </w:rPr>
        <w:t>.</w:t>
      </w:r>
    </w:p>
    <w:p w14:paraId="1D31D1F2" w14:textId="77777777" w:rsidR="003C451E" w:rsidRDefault="003C451E" w:rsidP="00297AC2">
      <w:pPr>
        <w:rPr>
          <w:sz w:val="22"/>
          <w:szCs w:val="22"/>
          <w:lang w:val="en-US" w:eastAsia="zh-CN"/>
        </w:rPr>
      </w:pPr>
    </w:p>
    <w:p w14:paraId="0E57F940" w14:textId="77777777" w:rsidR="005C783F" w:rsidRDefault="005C783F" w:rsidP="00297AC2">
      <w:pPr>
        <w:rPr>
          <w:sz w:val="22"/>
          <w:szCs w:val="22"/>
          <w:lang w:val="en-US" w:eastAsia="zh-CN"/>
        </w:rPr>
      </w:pPr>
    </w:p>
    <w:p w14:paraId="02E34376" w14:textId="3142D4CC" w:rsidR="00A00F4A" w:rsidRPr="00297AC2" w:rsidRDefault="00A00F4A" w:rsidP="00A00F4A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lastRenderedPageBreak/>
        <w:t>Aperiodic</w:t>
      </w:r>
      <w:r w:rsidRPr="00297AC2">
        <w:rPr>
          <w:b/>
          <w:sz w:val="22"/>
          <w:szCs w:val="22"/>
          <w:u w:val="single"/>
        </w:rPr>
        <w:t xml:space="preserve"> CSI-RS </w:t>
      </w:r>
    </w:p>
    <w:p w14:paraId="313E6E82" w14:textId="44DB4998" w:rsidR="00D048BF" w:rsidRDefault="00A00F4A" w:rsidP="00E54228">
      <w:pPr>
        <w:ind w:firstLine="270"/>
        <w:jc w:val="both"/>
        <w:rPr>
          <w:rFonts w:eastAsia="MS Mincho"/>
          <w:sz w:val="22"/>
          <w:szCs w:val="22"/>
          <w:lang w:val="en-US" w:eastAsia="ja-JP"/>
        </w:rPr>
      </w:pPr>
      <w:r>
        <w:rPr>
          <w:sz w:val="22"/>
          <w:szCs w:val="22"/>
          <w:lang w:val="en-US"/>
        </w:rPr>
        <w:t>NR supports the configuration of S</w:t>
      </w:r>
      <w:r w:rsidRPr="003C451E">
        <w:rPr>
          <w:rFonts w:eastAsia="MS Mincho"/>
          <w:sz w:val="22"/>
          <w:szCs w:val="22"/>
          <w:lang w:val="en-US" w:eastAsia="ja-JP"/>
        </w:rPr>
        <w:t>≥1</w:t>
      </w:r>
      <w:r>
        <w:rPr>
          <w:sz w:val="22"/>
          <w:szCs w:val="22"/>
          <w:lang w:val="en-US"/>
        </w:rPr>
        <w:t xml:space="preserve"> multiple CSI-RS resource sets in a given resource setting; </w:t>
      </w:r>
      <w:r w:rsidRPr="003C451E">
        <w:rPr>
          <w:rFonts w:eastAsia="MS Mincho"/>
          <w:sz w:val="22"/>
          <w:szCs w:val="22"/>
          <w:lang w:val="en-US" w:eastAsia="ja-JP"/>
        </w:rPr>
        <w:t>each set corresponds to different selections from a “pool” of all configured CSI-RS resources to the UE</w:t>
      </w:r>
      <w:r>
        <w:rPr>
          <w:sz w:val="22"/>
          <w:szCs w:val="22"/>
          <w:lang w:val="en-US"/>
        </w:rPr>
        <w:t xml:space="preserve">. In turn, each resource set s has </w:t>
      </w:r>
      <w:r w:rsidR="00610344" w:rsidRPr="003C451E">
        <w:rPr>
          <w:rFonts w:eastAsia="MS Mincho"/>
          <w:sz w:val="22"/>
          <w:szCs w:val="22"/>
          <w:lang w:val="en-US" w:eastAsia="ja-JP"/>
        </w:rPr>
        <w:t>K</w:t>
      </w:r>
      <w:r w:rsidR="00610344" w:rsidRPr="003C451E">
        <w:rPr>
          <w:rFonts w:eastAsia="MS Mincho"/>
          <w:sz w:val="22"/>
          <w:szCs w:val="22"/>
          <w:vertAlign w:val="subscript"/>
          <w:lang w:val="en-US" w:eastAsia="ja-JP"/>
        </w:rPr>
        <w:t>s</w:t>
      </w:r>
      <w:r w:rsidR="00610344" w:rsidRPr="003C451E">
        <w:rPr>
          <w:rFonts w:eastAsia="MS Mincho"/>
          <w:sz w:val="22"/>
          <w:szCs w:val="22"/>
          <w:lang w:val="en-US" w:eastAsia="ja-JP"/>
        </w:rPr>
        <w:t xml:space="preserve"> ≥1 CSI-RS resources </w:t>
      </w:r>
      <w:r w:rsidR="00610344">
        <w:rPr>
          <w:rFonts w:eastAsia="MS Mincho"/>
          <w:sz w:val="22"/>
          <w:szCs w:val="22"/>
          <w:lang w:val="en-US" w:eastAsia="ja-JP"/>
        </w:rPr>
        <w:t>with the associated configuration</w:t>
      </w:r>
      <w:r w:rsidR="00610344" w:rsidRPr="003C451E">
        <w:rPr>
          <w:rFonts w:eastAsia="MS Mincho"/>
          <w:sz w:val="22"/>
          <w:szCs w:val="22"/>
          <w:lang w:val="en-US" w:eastAsia="ja-JP"/>
        </w:rPr>
        <w:t xml:space="preserve"> including at least: mapping to REs, the number of ports, time-domain behavior, </w:t>
      </w:r>
      <w:r w:rsidR="00610344" w:rsidRPr="003C451E">
        <w:rPr>
          <w:rFonts w:eastAsia="MS Mincho" w:hint="eastAsia"/>
          <w:sz w:val="22"/>
          <w:szCs w:val="22"/>
          <w:lang w:val="en-US" w:eastAsia="ja-JP"/>
        </w:rPr>
        <w:t>etc.</w:t>
      </w:r>
      <w:r w:rsidR="00610344">
        <w:rPr>
          <w:rFonts w:eastAsia="MS Mincho"/>
          <w:sz w:val="22"/>
          <w:szCs w:val="22"/>
          <w:lang w:val="en-US" w:eastAsia="ja-JP"/>
        </w:rPr>
        <w:t xml:space="preserve"> Hence, resource setting</w:t>
      </w:r>
      <w:r w:rsidR="002D17F7">
        <w:rPr>
          <w:rFonts w:eastAsia="MS Mincho"/>
          <w:sz w:val="22"/>
          <w:szCs w:val="22"/>
          <w:lang w:val="en-US" w:eastAsia="ja-JP"/>
        </w:rPr>
        <w:t>s in NR</w:t>
      </w:r>
      <w:r w:rsidR="00610344">
        <w:rPr>
          <w:rFonts w:eastAsia="MS Mincho"/>
          <w:sz w:val="22"/>
          <w:szCs w:val="22"/>
          <w:lang w:val="en-US" w:eastAsia="ja-JP"/>
        </w:rPr>
        <w:t xml:space="preserve"> can include significant number of CSI-RS resources with the corresponding different time-domain behaviors. Once they are configured via RRC signaling, MAC CE along with DCI signaling </w:t>
      </w:r>
      <w:r w:rsidR="00CC5780">
        <w:rPr>
          <w:rFonts w:eastAsia="MS Mincho"/>
          <w:sz w:val="22"/>
          <w:szCs w:val="22"/>
          <w:lang w:val="en-US" w:eastAsia="ja-JP"/>
        </w:rPr>
        <w:t>may</w:t>
      </w:r>
      <w:r w:rsidR="00610344">
        <w:rPr>
          <w:rFonts w:eastAsia="MS Mincho"/>
          <w:sz w:val="22"/>
          <w:szCs w:val="22"/>
          <w:lang w:val="en-US" w:eastAsia="ja-JP"/>
        </w:rPr>
        <w:t xml:space="preserve"> down-select the desired CSI-RS resources in a manner of hierarchical selection, which is aligned with Option 1 below. However, it </w:t>
      </w:r>
      <w:r w:rsidR="002D17F7">
        <w:rPr>
          <w:rFonts w:eastAsia="MS Mincho"/>
          <w:sz w:val="22"/>
          <w:szCs w:val="22"/>
          <w:lang w:val="en-US" w:eastAsia="ja-JP"/>
        </w:rPr>
        <w:t>will</w:t>
      </w:r>
      <w:r w:rsidR="00610344">
        <w:rPr>
          <w:rFonts w:eastAsia="MS Mincho"/>
          <w:sz w:val="22"/>
          <w:szCs w:val="22"/>
          <w:lang w:val="en-US" w:eastAsia="ja-JP"/>
        </w:rPr>
        <w:t xml:space="preserve"> increase the complexity of the signaling in both </w:t>
      </w:r>
      <w:proofErr w:type="spellStart"/>
      <w:r w:rsidR="00610344">
        <w:rPr>
          <w:rFonts w:eastAsia="MS Mincho"/>
          <w:sz w:val="22"/>
          <w:szCs w:val="22"/>
          <w:lang w:val="en-US" w:eastAsia="ja-JP"/>
        </w:rPr>
        <w:t>gNB</w:t>
      </w:r>
      <w:proofErr w:type="spellEnd"/>
      <w:r w:rsidR="00610344">
        <w:rPr>
          <w:rFonts w:eastAsia="MS Mincho"/>
          <w:sz w:val="22"/>
          <w:szCs w:val="22"/>
          <w:lang w:val="en-US" w:eastAsia="ja-JP"/>
        </w:rPr>
        <w:t xml:space="preserve"> and UE sides.</w:t>
      </w:r>
    </w:p>
    <w:p w14:paraId="7482A78B" w14:textId="77777777" w:rsidR="00A00F4A" w:rsidRPr="00350E0D" w:rsidRDefault="00A00F4A" w:rsidP="00A00F4A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before="60" w:after="120"/>
        <w:contextualSpacing/>
        <w:jc w:val="both"/>
        <w:textAlignment w:val="baseline"/>
        <w:rPr>
          <w:rFonts w:ascii="Times New Roman" w:hAnsi="Times New Roman"/>
        </w:rPr>
      </w:pPr>
      <w:r w:rsidRPr="00350E0D">
        <w:rPr>
          <w:rFonts w:ascii="Times New Roman" w:hAnsi="Times New Roman"/>
        </w:rPr>
        <w:t xml:space="preserve">Option 1: use RRC + MAC CE + DCI </w:t>
      </w:r>
    </w:p>
    <w:p w14:paraId="53626B2B" w14:textId="77777777" w:rsidR="00A00F4A" w:rsidRPr="00350E0D" w:rsidRDefault="00A00F4A" w:rsidP="00E54228">
      <w:pPr>
        <w:pStyle w:val="ListParagraph"/>
        <w:numPr>
          <w:ilvl w:val="0"/>
          <w:numId w:val="30"/>
        </w:numPr>
        <w:spacing w:after="240"/>
        <w:rPr>
          <w:rFonts w:ascii="Times New Roman" w:eastAsia="MS Mincho" w:hAnsi="Times New Roman"/>
          <w:u w:val="single"/>
          <w:lang w:eastAsia="ja-JP"/>
        </w:rPr>
      </w:pPr>
      <w:r w:rsidRPr="00350E0D">
        <w:rPr>
          <w:rFonts w:ascii="Times New Roman" w:hAnsi="Times New Roman"/>
        </w:rPr>
        <w:t>Option 2: use RRC + DCI</w:t>
      </w:r>
    </w:p>
    <w:p w14:paraId="07CD169B" w14:textId="4827D256" w:rsidR="00D048BF" w:rsidRDefault="00D048BF" w:rsidP="00D048BF">
      <w:pPr>
        <w:ind w:firstLine="270"/>
        <w:jc w:val="both"/>
        <w:rPr>
          <w:sz w:val="22"/>
          <w:szCs w:val="22"/>
          <w:lang w:val="en-US"/>
        </w:rPr>
      </w:pPr>
      <w:r>
        <w:rPr>
          <w:rFonts w:eastAsia="MS Mincho"/>
          <w:sz w:val="22"/>
          <w:szCs w:val="22"/>
          <w:lang w:val="en-US" w:eastAsia="ja-JP"/>
        </w:rPr>
        <w:t xml:space="preserve">On the other hand, utilizing RRC along with DCI signaling can reduce the aforementioned complexity, which corresponds to Option 2. In case of Option 2, pursuing efficient down-selection of CSI-RS resources, the aperiodic CSI-RS resource set with time-domain behaviors of each aperiodic CSI-RS resources can be configured at the resource setting, and indicated to the UE via RRC signaling. In other words, the </w:t>
      </w:r>
      <w:proofErr w:type="spellStart"/>
      <w:r>
        <w:rPr>
          <w:rFonts w:eastAsia="MS Mincho"/>
          <w:sz w:val="22"/>
          <w:szCs w:val="22"/>
          <w:lang w:val="en-US" w:eastAsia="ja-JP"/>
        </w:rPr>
        <w:t>gNB</w:t>
      </w:r>
      <w:proofErr w:type="spellEnd"/>
      <w:r>
        <w:rPr>
          <w:rFonts w:eastAsia="MS Mincho"/>
          <w:sz w:val="22"/>
          <w:szCs w:val="22"/>
          <w:lang w:val="en-US" w:eastAsia="ja-JP"/>
        </w:rPr>
        <w:t xml:space="preserve"> configures </w:t>
      </w:r>
      <w:r w:rsidR="00CC5780">
        <w:rPr>
          <w:rFonts w:eastAsia="MS Mincho"/>
          <w:sz w:val="22"/>
          <w:szCs w:val="22"/>
          <w:lang w:val="en-US" w:eastAsia="ja-JP"/>
        </w:rPr>
        <w:t>a certain resource set as</w:t>
      </w:r>
      <w:r>
        <w:rPr>
          <w:rFonts w:eastAsia="MS Mincho"/>
          <w:sz w:val="22"/>
          <w:szCs w:val="22"/>
          <w:lang w:val="en-US" w:eastAsia="ja-JP"/>
        </w:rPr>
        <w:t xml:space="preserve"> aperiodic CSI-RS resource set in the associated CSI resource setting. With the aid of this concrete configuration of the aperiodic CSI-RS resource set, DCI without MAC CE signaling can efficiently trigger the desired aperiodic CSI-RS resources with</w:t>
      </w:r>
      <w:r w:rsidR="00CC5780">
        <w:rPr>
          <w:rFonts w:eastAsia="MS Mincho"/>
          <w:sz w:val="22"/>
          <w:szCs w:val="22"/>
          <w:lang w:val="en-US" w:eastAsia="ja-JP"/>
        </w:rPr>
        <w:t>out MAC CE</w:t>
      </w:r>
      <w:r>
        <w:rPr>
          <w:rFonts w:eastAsia="MS Mincho"/>
          <w:sz w:val="22"/>
          <w:szCs w:val="22"/>
          <w:lang w:val="en-US" w:eastAsia="ja-JP"/>
        </w:rPr>
        <w:t>.</w:t>
      </w:r>
      <w:r w:rsidRPr="00FD69CE">
        <w:rPr>
          <w:sz w:val="22"/>
          <w:szCs w:val="22"/>
          <w:lang w:val="en-US"/>
        </w:rPr>
        <w:t xml:space="preserve"> </w:t>
      </w:r>
    </w:p>
    <w:p w14:paraId="6A9F9968" w14:textId="67667CBC" w:rsidR="00D048BF" w:rsidRDefault="00D048BF" w:rsidP="00A00F4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Based on our view and discussion above, we propose</w:t>
      </w:r>
    </w:p>
    <w:p w14:paraId="0C02B8A4" w14:textId="3ABD04FC" w:rsidR="007502A3" w:rsidRDefault="007502A3" w:rsidP="00E54228">
      <w:pPr>
        <w:jc w:val="both"/>
        <w:rPr>
          <w:b/>
          <w:i/>
          <w:sz w:val="22"/>
          <w:szCs w:val="22"/>
          <w:lang w:val="en-US" w:eastAsia="zh-CN"/>
        </w:rPr>
      </w:pPr>
      <w:r w:rsidRPr="0016580D">
        <w:rPr>
          <w:b/>
          <w:i/>
          <w:sz w:val="22"/>
          <w:szCs w:val="22"/>
          <w:lang w:val="en-US" w:eastAsia="zh-CN"/>
        </w:rPr>
        <w:t xml:space="preserve">Proposal </w:t>
      </w:r>
      <w:r>
        <w:rPr>
          <w:b/>
          <w:i/>
          <w:sz w:val="22"/>
          <w:szCs w:val="22"/>
          <w:lang w:val="en-US" w:eastAsia="zh-CN"/>
        </w:rPr>
        <w:t>3</w:t>
      </w:r>
      <w:r w:rsidRPr="0016580D">
        <w:rPr>
          <w:b/>
          <w:i/>
          <w:sz w:val="22"/>
          <w:szCs w:val="22"/>
          <w:lang w:val="en-US" w:eastAsia="zh-CN"/>
        </w:rPr>
        <w:t xml:space="preserve">: </w:t>
      </w:r>
      <w:r>
        <w:rPr>
          <w:b/>
          <w:i/>
          <w:sz w:val="22"/>
          <w:szCs w:val="22"/>
          <w:lang w:val="en-US" w:eastAsia="zh-CN"/>
        </w:rPr>
        <w:t xml:space="preserve">Aperiodic CSI-RS </w:t>
      </w:r>
      <w:r w:rsidR="00CC5780">
        <w:rPr>
          <w:b/>
          <w:i/>
          <w:sz w:val="22"/>
          <w:szCs w:val="22"/>
          <w:lang w:val="en-US" w:eastAsia="zh-CN"/>
        </w:rPr>
        <w:t>is</w:t>
      </w:r>
      <w:r>
        <w:rPr>
          <w:b/>
          <w:i/>
          <w:sz w:val="22"/>
          <w:szCs w:val="22"/>
          <w:lang w:val="en-US" w:eastAsia="zh-CN"/>
        </w:rPr>
        <w:t xml:space="preserve"> configured and triggered via RRC + DCI</w:t>
      </w:r>
      <w:r w:rsidR="006A00DD">
        <w:rPr>
          <w:b/>
          <w:i/>
          <w:sz w:val="22"/>
          <w:szCs w:val="22"/>
          <w:lang w:val="en-US" w:eastAsia="zh-CN"/>
        </w:rPr>
        <w:t xml:space="preserve"> signaling.</w:t>
      </w:r>
    </w:p>
    <w:p w14:paraId="5DD75854" w14:textId="1F5D0156" w:rsidR="007502A3" w:rsidRDefault="007502A3" w:rsidP="007502A3">
      <w:pPr>
        <w:spacing w:after="0"/>
        <w:jc w:val="both"/>
        <w:rPr>
          <w:b/>
          <w:i/>
          <w:sz w:val="22"/>
          <w:szCs w:val="22"/>
          <w:lang w:val="en-US" w:eastAsia="zh-CN"/>
        </w:rPr>
      </w:pPr>
      <w:r w:rsidRPr="0016580D">
        <w:rPr>
          <w:b/>
          <w:i/>
          <w:sz w:val="22"/>
          <w:szCs w:val="22"/>
          <w:lang w:val="en-US" w:eastAsia="zh-CN"/>
        </w:rPr>
        <w:t xml:space="preserve">Proposal </w:t>
      </w:r>
      <w:r>
        <w:rPr>
          <w:b/>
          <w:i/>
          <w:sz w:val="22"/>
          <w:szCs w:val="22"/>
          <w:lang w:val="en-US" w:eastAsia="zh-CN"/>
        </w:rPr>
        <w:t>4</w:t>
      </w:r>
      <w:r w:rsidRPr="0016580D">
        <w:rPr>
          <w:b/>
          <w:i/>
          <w:sz w:val="22"/>
          <w:szCs w:val="22"/>
          <w:lang w:val="en-US" w:eastAsia="zh-CN"/>
        </w:rPr>
        <w:t xml:space="preserve">: </w:t>
      </w:r>
      <w:r w:rsidR="00CC5780">
        <w:rPr>
          <w:b/>
          <w:i/>
          <w:sz w:val="22"/>
          <w:szCs w:val="22"/>
          <w:lang w:val="en-US" w:eastAsia="zh-CN"/>
        </w:rPr>
        <w:t>A</w:t>
      </w:r>
      <w:r w:rsidR="006A00DD">
        <w:rPr>
          <w:b/>
          <w:i/>
          <w:sz w:val="22"/>
          <w:szCs w:val="22"/>
          <w:lang w:val="en-US" w:eastAsia="zh-CN"/>
        </w:rPr>
        <w:t xml:space="preserve"> CSI-RS resource set </w:t>
      </w:r>
      <w:r w:rsidR="00D048BF">
        <w:rPr>
          <w:b/>
          <w:i/>
          <w:sz w:val="22"/>
          <w:szCs w:val="22"/>
          <w:lang w:val="en-US" w:eastAsia="zh-CN"/>
        </w:rPr>
        <w:t>is</w:t>
      </w:r>
      <w:r w:rsidR="006A00DD">
        <w:rPr>
          <w:b/>
          <w:i/>
          <w:sz w:val="22"/>
          <w:szCs w:val="22"/>
          <w:lang w:val="en-US" w:eastAsia="zh-CN"/>
        </w:rPr>
        <w:t xml:space="preserve"> configured in the CSI resource setting</w:t>
      </w:r>
      <w:r w:rsidR="00D048BF">
        <w:rPr>
          <w:b/>
          <w:i/>
          <w:sz w:val="22"/>
          <w:szCs w:val="22"/>
          <w:lang w:val="en-US" w:eastAsia="zh-CN"/>
        </w:rPr>
        <w:t xml:space="preserve"> for a specific UE</w:t>
      </w:r>
      <w:r>
        <w:rPr>
          <w:b/>
          <w:i/>
          <w:sz w:val="22"/>
          <w:szCs w:val="22"/>
          <w:lang w:val="en-US" w:eastAsia="zh-CN"/>
        </w:rPr>
        <w:t>.</w:t>
      </w:r>
    </w:p>
    <w:p w14:paraId="1E17650D" w14:textId="77777777" w:rsidR="00D350DA" w:rsidRDefault="00D350DA" w:rsidP="00362A39">
      <w:pPr>
        <w:jc w:val="both"/>
        <w:rPr>
          <w:b/>
          <w:i/>
          <w:sz w:val="22"/>
          <w:szCs w:val="22"/>
          <w:lang w:val="en-US"/>
        </w:rPr>
      </w:pPr>
    </w:p>
    <w:p w14:paraId="5E770112" w14:textId="77777777" w:rsidR="00362A39" w:rsidRPr="00534451" w:rsidRDefault="00362A39" w:rsidP="00362A39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>
        <w:rPr>
          <w:rFonts w:cs="Arial"/>
          <w:lang w:val="en-US"/>
        </w:rPr>
        <w:t xml:space="preserve">Summary </w:t>
      </w:r>
    </w:p>
    <w:p w14:paraId="167104E1" w14:textId="18434C44" w:rsidR="00362A39" w:rsidRDefault="00362A39" w:rsidP="00362A39">
      <w:pPr>
        <w:ind w:firstLine="284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contribution, we discussed NR CSI </w:t>
      </w:r>
      <w:r w:rsidR="00AC7CA4">
        <w:rPr>
          <w:sz w:val="22"/>
          <w:szCs w:val="22"/>
          <w:lang w:val="en-US"/>
        </w:rPr>
        <w:t xml:space="preserve">framework; </w:t>
      </w:r>
      <w:r>
        <w:rPr>
          <w:sz w:val="22"/>
          <w:szCs w:val="22"/>
          <w:lang w:val="en-US"/>
        </w:rPr>
        <w:t>particularly we proposed</w:t>
      </w:r>
    </w:p>
    <w:p w14:paraId="576666E8" w14:textId="34EEB69E" w:rsidR="00EB3F65" w:rsidRPr="005C783F" w:rsidRDefault="00EB3F65" w:rsidP="005C783F">
      <w:pPr>
        <w:jc w:val="both"/>
        <w:rPr>
          <w:b/>
          <w:i/>
          <w:sz w:val="22"/>
          <w:szCs w:val="22"/>
          <w:lang w:val="en-US" w:eastAsia="zh-CN"/>
        </w:rPr>
      </w:pPr>
      <w:r w:rsidRPr="0016580D">
        <w:rPr>
          <w:b/>
          <w:i/>
          <w:sz w:val="22"/>
          <w:szCs w:val="22"/>
          <w:lang w:val="en-US" w:eastAsia="zh-CN"/>
        </w:rPr>
        <w:t xml:space="preserve">Proposal </w:t>
      </w:r>
      <w:r>
        <w:rPr>
          <w:b/>
          <w:i/>
          <w:sz w:val="22"/>
          <w:szCs w:val="22"/>
          <w:lang w:val="en-US" w:eastAsia="zh-CN"/>
        </w:rPr>
        <w:t>1</w:t>
      </w:r>
      <w:r w:rsidRPr="0016580D">
        <w:rPr>
          <w:b/>
          <w:i/>
          <w:sz w:val="22"/>
          <w:szCs w:val="22"/>
          <w:lang w:val="en-US" w:eastAsia="zh-CN"/>
        </w:rPr>
        <w:t xml:space="preserve">: </w:t>
      </w:r>
      <w:r w:rsidR="005C783F" w:rsidRPr="007A7A2F">
        <w:rPr>
          <w:rFonts w:eastAsia="MS Mincho"/>
          <w:b/>
          <w:sz w:val="22"/>
          <w:szCs w:val="22"/>
          <w:lang w:val="en-US" w:eastAsia="ja-JP"/>
        </w:rPr>
        <w:t xml:space="preserve">CRI functionality </w:t>
      </w:r>
      <w:r w:rsidR="005C783F">
        <w:rPr>
          <w:rFonts w:eastAsia="MS Mincho"/>
          <w:b/>
          <w:sz w:val="22"/>
          <w:szCs w:val="22"/>
          <w:lang w:val="en-US" w:eastAsia="ja-JP"/>
        </w:rPr>
        <w:t xml:space="preserve">only </w:t>
      </w:r>
      <w:r w:rsidR="005C783F" w:rsidRPr="007A7A2F">
        <w:rPr>
          <w:rFonts w:eastAsia="MS Mincho"/>
          <w:b/>
          <w:sz w:val="22"/>
          <w:szCs w:val="22"/>
          <w:lang w:val="en-US" w:eastAsia="ja-JP"/>
        </w:rPr>
        <w:t xml:space="preserve">includes selection and reporting of the index for </w:t>
      </w:r>
      <w:r w:rsidR="005C783F" w:rsidRPr="00F32D36">
        <w:rPr>
          <w:rFonts w:eastAsia="MS Mincho"/>
          <w:b/>
          <w:color w:val="000000" w:themeColor="text1"/>
          <w:sz w:val="22"/>
          <w:szCs w:val="22"/>
          <w:lang w:val="en-US" w:eastAsia="ja-JP"/>
        </w:rPr>
        <w:t xml:space="preserve">N=1 </w:t>
      </w:r>
      <w:r w:rsidR="005C783F" w:rsidRPr="007A7A2F">
        <w:rPr>
          <w:rFonts w:eastAsia="MS Mincho"/>
          <w:b/>
          <w:sz w:val="22"/>
          <w:szCs w:val="22"/>
          <w:lang w:val="en-US" w:eastAsia="ja-JP"/>
        </w:rPr>
        <w:t>out of K NZP CSI-RS resources</w:t>
      </w:r>
      <w:r w:rsidR="005C783F">
        <w:rPr>
          <w:rFonts w:eastAsia="MS Mincho"/>
          <w:b/>
          <w:sz w:val="22"/>
          <w:szCs w:val="22"/>
          <w:lang w:val="en-US" w:eastAsia="ja-JP"/>
        </w:rPr>
        <w:t>.</w:t>
      </w:r>
    </w:p>
    <w:p w14:paraId="7F7976F9" w14:textId="23FA4B34" w:rsidR="00EB3F65" w:rsidRDefault="00EB3F65" w:rsidP="00EB3F65">
      <w:pPr>
        <w:jc w:val="both"/>
        <w:rPr>
          <w:b/>
          <w:i/>
          <w:sz w:val="22"/>
          <w:szCs w:val="22"/>
          <w:lang w:val="en-US" w:eastAsia="zh-CN"/>
        </w:rPr>
      </w:pPr>
      <w:r w:rsidRPr="0016580D">
        <w:rPr>
          <w:b/>
          <w:i/>
          <w:sz w:val="22"/>
          <w:szCs w:val="22"/>
          <w:lang w:val="en-US" w:eastAsia="zh-CN"/>
        </w:rPr>
        <w:t xml:space="preserve">Proposal </w:t>
      </w:r>
      <w:r w:rsidR="006A00DD">
        <w:rPr>
          <w:b/>
          <w:i/>
          <w:sz w:val="22"/>
          <w:szCs w:val="22"/>
          <w:lang w:val="en-US" w:eastAsia="zh-CN"/>
        </w:rPr>
        <w:t>2</w:t>
      </w:r>
      <w:r w:rsidRPr="0016580D">
        <w:rPr>
          <w:b/>
          <w:i/>
          <w:sz w:val="22"/>
          <w:szCs w:val="22"/>
          <w:lang w:val="en-US" w:eastAsia="zh-CN"/>
        </w:rPr>
        <w:t xml:space="preserve">: </w:t>
      </w:r>
      <w:r>
        <w:rPr>
          <w:b/>
          <w:i/>
          <w:sz w:val="22"/>
          <w:szCs w:val="22"/>
          <w:lang w:val="en-US" w:eastAsia="zh-CN"/>
        </w:rPr>
        <w:t>Hybrid CSI can be supported by independent configuration</w:t>
      </w:r>
      <w:r w:rsidR="00945FA5">
        <w:rPr>
          <w:b/>
          <w:i/>
          <w:sz w:val="22"/>
          <w:szCs w:val="22"/>
          <w:lang w:val="en-US" w:eastAsia="zh-CN"/>
        </w:rPr>
        <w:t>s</w:t>
      </w:r>
      <w:r>
        <w:rPr>
          <w:b/>
          <w:i/>
          <w:sz w:val="22"/>
          <w:szCs w:val="22"/>
          <w:lang w:val="en-US" w:eastAsia="zh-CN"/>
        </w:rPr>
        <w:t xml:space="preserve"> of resource setting</w:t>
      </w:r>
      <w:r w:rsidR="00945FA5">
        <w:rPr>
          <w:b/>
          <w:i/>
          <w:sz w:val="22"/>
          <w:szCs w:val="22"/>
          <w:lang w:val="en-US" w:eastAsia="zh-CN"/>
        </w:rPr>
        <w:t>s</w:t>
      </w:r>
      <w:r>
        <w:rPr>
          <w:b/>
          <w:i/>
          <w:sz w:val="22"/>
          <w:szCs w:val="22"/>
          <w:lang w:val="en-US" w:eastAsia="zh-CN"/>
        </w:rPr>
        <w:t xml:space="preserve"> and report setting</w:t>
      </w:r>
      <w:r w:rsidR="00945FA5">
        <w:rPr>
          <w:b/>
          <w:i/>
          <w:sz w:val="22"/>
          <w:szCs w:val="22"/>
          <w:lang w:val="en-US" w:eastAsia="zh-CN"/>
        </w:rPr>
        <w:t>s</w:t>
      </w:r>
      <w:r>
        <w:rPr>
          <w:b/>
          <w:i/>
          <w:sz w:val="22"/>
          <w:szCs w:val="22"/>
          <w:lang w:val="en-US" w:eastAsia="zh-CN"/>
        </w:rPr>
        <w:t>.</w:t>
      </w:r>
    </w:p>
    <w:p w14:paraId="049CC983" w14:textId="77777777" w:rsidR="00CC5780" w:rsidRDefault="00CC5780" w:rsidP="00CC5780">
      <w:pPr>
        <w:jc w:val="both"/>
        <w:rPr>
          <w:b/>
          <w:i/>
          <w:sz w:val="22"/>
          <w:szCs w:val="22"/>
          <w:lang w:val="en-US" w:eastAsia="zh-CN"/>
        </w:rPr>
      </w:pPr>
      <w:r w:rsidRPr="0016580D">
        <w:rPr>
          <w:b/>
          <w:i/>
          <w:sz w:val="22"/>
          <w:szCs w:val="22"/>
          <w:lang w:val="en-US" w:eastAsia="zh-CN"/>
        </w:rPr>
        <w:t xml:space="preserve">Proposal </w:t>
      </w:r>
      <w:r>
        <w:rPr>
          <w:b/>
          <w:i/>
          <w:sz w:val="22"/>
          <w:szCs w:val="22"/>
          <w:lang w:val="en-US" w:eastAsia="zh-CN"/>
        </w:rPr>
        <w:t>3</w:t>
      </w:r>
      <w:r w:rsidRPr="0016580D">
        <w:rPr>
          <w:b/>
          <w:i/>
          <w:sz w:val="22"/>
          <w:szCs w:val="22"/>
          <w:lang w:val="en-US" w:eastAsia="zh-CN"/>
        </w:rPr>
        <w:t xml:space="preserve">: </w:t>
      </w:r>
      <w:r>
        <w:rPr>
          <w:b/>
          <w:i/>
          <w:sz w:val="22"/>
          <w:szCs w:val="22"/>
          <w:lang w:val="en-US" w:eastAsia="zh-CN"/>
        </w:rPr>
        <w:t>Aperiodic CSI-RS is configured and triggered via RRC + DCI signaling.</w:t>
      </w:r>
    </w:p>
    <w:p w14:paraId="0DEB46D0" w14:textId="77777777" w:rsidR="00CC5780" w:rsidRDefault="00CC5780" w:rsidP="00CC5780">
      <w:pPr>
        <w:spacing w:after="0"/>
        <w:jc w:val="both"/>
        <w:rPr>
          <w:b/>
          <w:i/>
          <w:sz w:val="22"/>
          <w:szCs w:val="22"/>
          <w:lang w:val="en-US" w:eastAsia="zh-CN"/>
        </w:rPr>
      </w:pPr>
      <w:r w:rsidRPr="0016580D">
        <w:rPr>
          <w:b/>
          <w:i/>
          <w:sz w:val="22"/>
          <w:szCs w:val="22"/>
          <w:lang w:val="en-US" w:eastAsia="zh-CN"/>
        </w:rPr>
        <w:t xml:space="preserve">Proposal </w:t>
      </w:r>
      <w:r>
        <w:rPr>
          <w:b/>
          <w:i/>
          <w:sz w:val="22"/>
          <w:szCs w:val="22"/>
          <w:lang w:val="en-US" w:eastAsia="zh-CN"/>
        </w:rPr>
        <w:t>4</w:t>
      </w:r>
      <w:r w:rsidRPr="0016580D">
        <w:rPr>
          <w:b/>
          <w:i/>
          <w:sz w:val="22"/>
          <w:szCs w:val="22"/>
          <w:lang w:val="en-US" w:eastAsia="zh-CN"/>
        </w:rPr>
        <w:t xml:space="preserve">: </w:t>
      </w:r>
      <w:r>
        <w:rPr>
          <w:b/>
          <w:i/>
          <w:sz w:val="22"/>
          <w:szCs w:val="22"/>
          <w:lang w:val="en-US" w:eastAsia="zh-CN"/>
        </w:rPr>
        <w:t>A CSI-RS resource set is co</w:t>
      </w:r>
      <w:bookmarkStart w:id="0" w:name="_GoBack"/>
      <w:bookmarkEnd w:id="0"/>
      <w:r>
        <w:rPr>
          <w:b/>
          <w:i/>
          <w:sz w:val="22"/>
          <w:szCs w:val="22"/>
          <w:lang w:val="en-US" w:eastAsia="zh-CN"/>
        </w:rPr>
        <w:t>nfigured in the CSI resource setting for a specific UE.</w:t>
      </w:r>
    </w:p>
    <w:p w14:paraId="3D4C92EE" w14:textId="77777777" w:rsidR="00EB3F65" w:rsidRPr="00AC7CA4" w:rsidRDefault="00EB3F65" w:rsidP="00AC7CA4">
      <w:pPr>
        <w:overflowPunct/>
        <w:autoSpaceDE/>
        <w:autoSpaceDN/>
        <w:adjustRightInd/>
        <w:jc w:val="both"/>
        <w:textAlignment w:val="auto"/>
        <w:rPr>
          <w:lang w:val="en-US"/>
        </w:rPr>
      </w:pPr>
    </w:p>
    <w:p w14:paraId="0BED58CC" w14:textId="77777777" w:rsidR="00362A39" w:rsidRPr="00534451" w:rsidRDefault="00362A39" w:rsidP="00362A39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2506FC6B" w14:textId="215B1292" w:rsidR="00AC7CA4" w:rsidRPr="006A00DD" w:rsidRDefault="00AC7CA4" w:rsidP="00AC7CA4">
      <w:pPr>
        <w:pStyle w:val="ListParagraph"/>
        <w:numPr>
          <w:ilvl w:val="0"/>
          <w:numId w:val="2"/>
        </w:numPr>
        <w:kinsoku w:val="0"/>
        <w:spacing w:before="120" w:after="120"/>
        <w:rPr>
          <w:rFonts w:ascii="Times New Roman" w:eastAsia="SimSun" w:hAnsi="Times New Roman"/>
          <w:lang w:val="en-GB" w:eastAsia="zh-CN"/>
        </w:rPr>
      </w:pPr>
      <w:bookmarkStart w:id="1" w:name="_Ref470731373"/>
      <w:r w:rsidRPr="006A00DD">
        <w:rPr>
          <w:rFonts w:ascii="Times New Roman" w:eastAsia="SimSun" w:hAnsi="Times New Roman"/>
          <w:lang w:val="en-GB" w:eastAsia="zh-CN"/>
        </w:rPr>
        <w:t>Chairman’s Notes, 3GPP TSG RAN WG1 Meeting #88</w:t>
      </w:r>
      <w:r w:rsidR="00724952" w:rsidRPr="006A00DD">
        <w:rPr>
          <w:rFonts w:ascii="Times New Roman" w:eastAsia="SimSun" w:hAnsi="Times New Roman"/>
          <w:lang w:val="en-GB" w:eastAsia="zh-CN"/>
        </w:rPr>
        <w:t>bis</w:t>
      </w:r>
      <w:r w:rsidRPr="006A00DD">
        <w:rPr>
          <w:rFonts w:ascii="Times New Roman" w:eastAsia="SimSun" w:hAnsi="Times New Roman"/>
          <w:lang w:val="en-GB" w:eastAsia="zh-CN"/>
        </w:rPr>
        <w:t>,</w:t>
      </w:r>
      <w:r w:rsidRPr="00E54228">
        <w:rPr>
          <w:rFonts w:ascii="Times New Roman" w:hAnsi="Times New Roman"/>
        </w:rPr>
        <w:t xml:space="preserve"> </w:t>
      </w:r>
      <w:r w:rsidR="00724952" w:rsidRPr="00E54228">
        <w:rPr>
          <w:rFonts w:ascii="Times New Roman" w:hAnsi="Times New Roman"/>
        </w:rPr>
        <w:t>Spokane</w:t>
      </w:r>
      <w:r w:rsidRPr="006A00DD">
        <w:rPr>
          <w:rFonts w:ascii="Times New Roman" w:eastAsia="SimSun" w:hAnsi="Times New Roman"/>
          <w:lang w:val="en-GB" w:eastAsia="zh-CN"/>
        </w:rPr>
        <w:t xml:space="preserve">, </w:t>
      </w:r>
      <w:r w:rsidR="00724952" w:rsidRPr="006A00DD">
        <w:rPr>
          <w:rFonts w:ascii="Times New Roman" w:eastAsia="SimSun" w:hAnsi="Times New Roman"/>
          <w:lang w:val="en-GB" w:eastAsia="zh-CN"/>
        </w:rPr>
        <w:t>USA</w:t>
      </w:r>
      <w:r w:rsidRPr="006A00DD">
        <w:rPr>
          <w:rFonts w:ascii="Times New Roman" w:eastAsia="SimSun" w:hAnsi="Times New Roman"/>
          <w:lang w:val="en-GB" w:eastAsia="zh-CN"/>
        </w:rPr>
        <w:t xml:space="preserve">, 3rd – 7th </w:t>
      </w:r>
      <w:r w:rsidR="00724952" w:rsidRPr="006A00DD">
        <w:rPr>
          <w:rFonts w:ascii="Times New Roman" w:eastAsia="SimSun" w:hAnsi="Times New Roman"/>
          <w:lang w:val="en-GB" w:eastAsia="zh-CN"/>
        </w:rPr>
        <w:t>April</w:t>
      </w:r>
      <w:r w:rsidRPr="006A00DD">
        <w:rPr>
          <w:rFonts w:ascii="Times New Roman" w:eastAsia="SimSun" w:hAnsi="Times New Roman"/>
          <w:lang w:val="en-GB" w:eastAsia="zh-CN"/>
        </w:rPr>
        <w:t xml:space="preserve">, 2017 </w:t>
      </w:r>
      <w:bookmarkEnd w:id="1"/>
    </w:p>
    <w:p w14:paraId="55CD9733" w14:textId="4B2E5818" w:rsidR="00724952" w:rsidRPr="006A00DD" w:rsidRDefault="00724952" w:rsidP="00AC7CA4">
      <w:pPr>
        <w:pStyle w:val="ListParagraph"/>
        <w:numPr>
          <w:ilvl w:val="0"/>
          <w:numId w:val="2"/>
        </w:numPr>
        <w:kinsoku w:val="0"/>
        <w:spacing w:before="120" w:after="120"/>
        <w:rPr>
          <w:rFonts w:ascii="Times New Roman" w:eastAsia="SimSun" w:hAnsi="Times New Roman"/>
          <w:lang w:val="en-GB" w:eastAsia="zh-CN"/>
        </w:rPr>
      </w:pPr>
      <w:r w:rsidRPr="006A00DD">
        <w:rPr>
          <w:rFonts w:ascii="Times New Roman" w:eastAsia="SimSun" w:hAnsi="Times New Roman"/>
          <w:lang w:val="en-GB" w:eastAsia="zh-CN"/>
        </w:rPr>
        <w:t>Chairman’s Notes, 3GPP TSG RAN WG1 Meeting #88,</w:t>
      </w:r>
      <w:r w:rsidRPr="00E54228">
        <w:rPr>
          <w:rFonts w:ascii="Times New Roman" w:hAnsi="Times New Roman"/>
        </w:rPr>
        <w:t xml:space="preserve"> </w:t>
      </w:r>
      <w:r w:rsidRPr="006A00DD">
        <w:rPr>
          <w:rFonts w:ascii="Times New Roman" w:eastAsia="SimSun" w:hAnsi="Times New Roman"/>
          <w:lang w:val="en-GB" w:eastAsia="zh-CN"/>
        </w:rPr>
        <w:t>Athens, Greece, 13rd – 17th February, 2017</w:t>
      </w:r>
    </w:p>
    <w:p w14:paraId="63566609" w14:textId="014C348B" w:rsidR="008F7817" w:rsidRPr="00E54228" w:rsidRDefault="006A00DD" w:rsidP="00E54228">
      <w:pPr>
        <w:pStyle w:val="ListParagraph"/>
        <w:numPr>
          <w:ilvl w:val="0"/>
          <w:numId w:val="2"/>
        </w:numPr>
        <w:kinsoku w:val="0"/>
        <w:spacing w:before="120" w:after="120"/>
      </w:pPr>
      <w:r w:rsidRPr="00E54228">
        <w:rPr>
          <w:rFonts w:ascii="Times New Roman" w:eastAsia="SimSun" w:hAnsi="Times New Roman"/>
          <w:lang w:val="en-GB" w:eastAsia="zh-CN"/>
        </w:rPr>
        <w:t>Chairman’s Notes, 3GPP TSG RAN WG1 Meeting NR#1 Ad-Hoc, Spokane, USA, 16th – 20th January 2017</w:t>
      </w:r>
    </w:p>
    <w:sectPr w:rsidR="008F7817" w:rsidRPr="00E54228" w:rsidSect="00D9045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396721" w14:textId="77777777" w:rsidR="0067531C" w:rsidRDefault="0067531C">
      <w:r>
        <w:separator/>
      </w:r>
    </w:p>
  </w:endnote>
  <w:endnote w:type="continuationSeparator" w:id="0">
    <w:p w14:paraId="28C23F17" w14:textId="77777777" w:rsidR="0067531C" w:rsidRDefault="00675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0CBB5" w14:textId="77777777" w:rsidR="0039688D" w:rsidRDefault="0039688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3A5B6" w14:textId="77777777" w:rsidR="0039688D" w:rsidRDefault="0039688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7077C5" w14:textId="77777777" w:rsidR="0039688D" w:rsidRDefault="0039688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32D3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32D36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90C2E0" w14:textId="77777777" w:rsidR="0067531C" w:rsidRDefault="0067531C">
      <w:r>
        <w:separator/>
      </w:r>
    </w:p>
  </w:footnote>
  <w:footnote w:type="continuationSeparator" w:id="0">
    <w:p w14:paraId="1CB10372" w14:textId="77777777" w:rsidR="0067531C" w:rsidRDefault="00675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F74E0" w14:textId="77777777" w:rsidR="0039688D" w:rsidRDefault="003968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441C8F"/>
    <w:multiLevelType w:val="multilevel"/>
    <w:tmpl w:val="BE6844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8761C6"/>
    <w:multiLevelType w:val="hybridMultilevel"/>
    <w:tmpl w:val="E0781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A34E2"/>
    <w:multiLevelType w:val="hybridMultilevel"/>
    <w:tmpl w:val="767C10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E707FAF"/>
    <w:multiLevelType w:val="hybridMultilevel"/>
    <w:tmpl w:val="7B26D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0181DFB"/>
    <w:multiLevelType w:val="hybridMultilevel"/>
    <w:tmpl w:val="D31C6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D092947"/>
    <w:multiLevelType w:val="hybridMultilevel"/>
    <w:tmpl w:val="5A886F00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26CBAC">
      <w:start w:val="1"/>
      <w:numFmt w:val="bullet"/>
      <w:lvlText w:val="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250011"/>
    <w:multiLevelType w:val="multilevel"/>
    <w:tmpl w:val="0204D2E2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0C67DEA"/>
    <w:multiLevelType w:val="hybridMultilevel"/>
    <w:tmpl w:val="F77605C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E4A0972"/>
    <w:multiLevelType w:val="hybridMultilevel"/>
    <w:tmpl w:val="AD8A32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3B2627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9FF2599"/>
    <w:multiLevelType w:val="hybridMultilevel"/>
    <w:tmpl w:val="286C02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77AD1"/>
    <w:multiLevelType w:val="hybridMultilevel"/>
    <w:tmpl w:val="DA604208"/>
    <w:lvl w:ilvl="0" w:tplc="78E09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6C1F6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4A218C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002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82E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4C3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E65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1C84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6B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2865E29"/>
    <w:multiLevelType w:val="hybridMultilevel"/>
    <w:tmpl w:val="71B6E652"/>
    <w:lvl w:ilvl="0" w:tplc="0186AB22">
      <w:start w:val="177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702335"/>
    <w:multiLevelType w:val="hybridMultilevel"/>
    <w:tmpl w:val="3528AD78"/>
    <w:lvl w:ilvl="0" w:tplc="F7F61DFE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EC761810">
      <w:start w:val="58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A4B42A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0A6882F4">
      <w:start w:val="1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4" w:tplc="FFF2A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1786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4BC67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86B08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5F884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2" w15:restartNumberingAfterBreak="0">
    <w:nsid w:val="46D75A88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B2B529B"/>
    <w:multiLevelType w:val="hybridMultilevel"/>
    <w:tmpl w:val="A48870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AD07CE6"/>
    <w:multiLevelType w:val="hybridMultilevel"/>
    <w:tmpl w:val="A544C704"/>
    <w:lvl w:ilvl="0" w:tplc="80909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4A1D6">
      <w:start w:val="19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A0F96C">
      <w:start w:val="19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44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4E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CA1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65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4D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48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33C0494"/>
    <w:multiLevelType w:val="hybridMultilevel"/>
    <w:tmpl w:val="E488CAB4"/>
    <w:lvl w:ilvl="0" w:tplc="2F1A5BBE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6A6890"/>
    <w:multiLevelType w:val="hybridMultilevel"/>
    <w:tmpl w:val="3578BF6A"/>
    <w:lvl w:ilvl="0" w:tplc="B518F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5A81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70BE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CCA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C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3CC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586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0AE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7EB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2"/>
  </w:num>
  <w:num w:numId="3">
    <w:abstractNumId w:val="1"/>
  </w:num>
  <w:num w:numId="4">
    <w:abstractNumId w:val="29"/>
  </w:num>
  <w:num w:numId="5">
    <w:abstractNumId w:val="4"/>
  </w:num>
  <w:num w:numId="6">
    <w:abstractNumId w:val="6"/>
  </w:num>
  <w:num w:numId="7">
    <w:abstractNumId w:val="5"/>
  </w:num>
  <w:num w:numId="8">
    <w:abstractNumId w:val="23"/>
  </w:num>
  <w:num w:numId="9">
    <w:abstractNumId w:val="17"/>
  </w:num>
  <w:num w:numId="10">
    <w:abstractNumId w:val="17"/>
  </w:num>
  <w:num w:numId="11">
    <w:abstractNumId w:val="17"/>
  </w:num>
  <w:num w:numId="12">
    <w:abstractNumId w:val="17"/>
  </w:num>
  <w:num w:numId="13">
    <w:abstractNumId w:val="19"/>
  </w:num>
  <w:num w:numId="14">
    <w:abstractNumId w:val="3"/>
  </w:num>
  <w:num w:numId="15">
    <w:abstractNumId w:val="11"/>
  </w:num>
  <w:num w:numId="16">
    <w:abstractNumId w:val="28"/>
  </w:num>
  <w:num w:numId="17">
    <w:abstractNumId w:val="27"/>
  </w:num>
  <w:num w:numId="18">
    <w:abstractNumId w:val="9"/>
  </w:num>
  <w:num w:numId="19">
    <w:abstractNumId w:val="8"/>
  </w:num>
  <w:num w:numId="20">
    <w:abstractNumId w:val="10"/>
  </w:num>
  <w:num w:numId="21">
    <w:abstractNumId w:val="26"/>
  </w:num>
  <w:num w:numId="22">
    <w:abstractNumId w:val="24"/>
  </w:num>
  <w:num w:numId="23">
    <w:abstractNumId w:val="2"/>
  </w:num>
  <w:num w:numId="24">
    <w:abstractNumId w:val="25"/>
  </w:num>
  <w:num w:numId="25">
    <w:abstractNumId w:val="16"/>
  </w:num>
  <w:num w:numId="26">
    <w:abstractNumId w:val="15"/>
  </w:num>
  <w:num w:numId="27">
    <w:abstractNumId w:val="22"/>
  </w:num>
  <w:num w:numId="28">
    <w:abstractNumId w:val="30"/>
  </w:num>
  <w:num w:numId="29">
    <w:abstractNumId w:val="18"/>
  </w:num>
  <w:num w:numId="30">
    <w:abstractNumId w:val="7"/>
  </w:num>
  <w:num w:numId="31">
    <w:abstractNumId w:val="21"/>
  </w:num>
  <w:num w:numId="32">
    <w:abstractNumId w:val="13"/>
  </w:num>
  <w:num w:numId="33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7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55B"/>
    <w:rsid w:val="00000655"/>
    <w:rsid w:val="00000ECA"/>
    <w:rsid w:val="00000F2A"/>
    <w:rsid w:val="00001431"/>
    <w:rsid w:val="00001FC3"/>
    <w:rsid w:val="00002375"/>
    <w:rsid w:val="00002459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1EF"/>
    <w:rsid w:val="00010E97"/>
    <w:rsid w:val="00010FD1"/>
    <w:rsid w:val="00011703"/>
    <w:rsid w:val="000118A5"/>
    <w:rsid w:val="000124D1"/>
    <w:rsid w:val="00012D90"/>
    <w:rsid w:val="0001321B"/>
    <w:rsid w:val="000137FF"/>
    <w:rsid w:val="00013B63"/>
    <w:rsid w:val="000141F0"/>
    <w:rsid w:val="00015212"/>
    <w:rsid w:val="00015BCB"/>
    <w:rsid w:val="000162B2"/>
    <w:rsid w:val="000169BF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B87"/>
    <w:rsid w:val="00021C67"/>
    <w:rsid w:val="00021DEC"/>
    <w:rsid w:val="000222F7"/>
    <w:rsid w:val="000228C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431"/>
    <w:rsid w:val="000266AE"/>
    <w:rsid w:val="00026905"/>
    <w:rsid w:val="00026977"/>
    <w:rsid w:val="00026AF7"/>
    <w:rsid w:val="00026C12"/>
    <w:rsid w:val="00026EF9"/>
    <w:rsid w:val="00027333"/>
    <w:rsid w:val="0002790C"/>
    <w:rsid w:val="000300FE"/>
    <w:rsid w:val="00030365"/>
    <w:rsid w:val="00030766"/>
    <w:rsid w:val="00030ED5"/>
    <w:rsid w:val="00030F74"/>
    <w:rsid w:val="00031242"/>
    <w:rsid w:val="00031D84"/>
    <w:rsid w:val="00031EDD"/>
    <w:rsid w:val="000320CF"/>
    <w:rsid w:val="000321DC"/>
    <w:rsid w:val="00032A64"/>
    <w:rsid w:val="000334D2"/>
    <w:rsid w:val="00033834"/>
    <w:rsid w:val="00033A55"/>
    <w:rsid w:val="00033AE8"/>
    <w:rsid w:val="00033E5C"/>
    <w:rsid w:val="0003480A"/>
    <w:rsid w:val="000349B7"/>
    <w:rsid w:val="00034DC2"/>
    <w:rsid w:val="000350B6"/>
    <w:rsid w:val="0003515A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23B"/>
    <w:rsid w:val="000404F2"/>
    <w:rsid w:val="00040F7A"/>
    <w:rsid w:val="000412B7"/>
    <w:rsid w:val="000413B8"/>
    <w:rsid w:val="0004182E"/>
    <w:rsid w:val="000418C8"/>
    <w:rsid w:val="00041928"/>
    <w:rsid w:val="000426B1"/>
    <w:rsid w:val="00042BFC"/>
    <w:rsid w:val="000430CF"/>
    <w:rsid w:val="00043499"/>
    <w:rsid w:val="00043703"/>
    <w:rsid w:val="0004403C"/>
    <w:rsid w:val="00044225"/>
    <w:rsid w:val="00044359"/>
    <w:rsid w:val="00044576"/>
    <w:rsid w:val="00044FC4"/>
    <w:rsid w:val="0004516E"/>
    <w:rsid w:val="000451E5"/>
    <w:rsid w:val="000453F6"/>
    <w:rsid w:val="000462B5"/>
    <w:rsid w:val="00046CD6"/>
    <w:rsid w:val="00046CE4"/>
    <w:rsid w:val="00046F9A"/>
    <w:rsid w:val="0004713D"/>
    <w:rsid w:val="000472F3"/>
    <w:rsid w:val="000475B5"/>
    <w:rsid w:val="000477BB"/>
    <w:rsid w:val="00047A82"/>
    <w:rsid w:val="00047E98"/>
    <w:rsid w:val="0005031B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6755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FDB"/>
    <w:rsid w:val="000612C5"/>
    <w:rsid w:val="00061E34"/>
    <w:rsid w:val="000621A9"/>
    <w:rsid w:val="0006263A"/>
    <w:rsid w:val="00063485"/>
    <w:rsid w:val="00063E29"/>
    <w:rsid w:val="00063F57"/>
    <w:rsid w:val="0006436D"/>
    <w:rsid w:val="0006480B"/>
    <w:rsid w:val="00064A2B"/>
    <w:rsid w:val="00064B10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BA3"/>
    <w:rsid w:val="00067FE2"/>
    <w:rsid w:val="00070378"/>
    <w:rsid w:val="000705A1"/>
    <w:rsid w:val="00070E4C"/>
    <w:rsid w:val="0007118F"/>
    <w:rsid w:val="000716FB"/>
    <w:rsid w:val="00071E9B"/>
    <w:rsid w:val="00072C3F"/>
    <w:rsid w:val="00072E75"/>
    <w:rsid w:val="00072EFA"/>
    <w:rsid w:val="00073785"/>
    <w:rsid w:val="00074375"/>
    <w:rsid w:val="000743A0"/>
    <w:rsid w:val="00074BF5"/>
    <w:rsid w:val="00075028"/>
    <w:rsid w:val="000752CD"/>
    <w:rsid w:val="00075680"/>
    <w:rsid w:val="0007590A"/>
    <w:rsid w:val="00075999"/>
    <w:rsid w:val="00075D0F"/>
    <w:rsid w:val="0007655A"/>
    <w:rsid w:val="000774C8"/>
    <w:rsid w:val="00077579"/>
    <w:rsid w:val="000805B2"/>
    <w:rsid w:val="00080786"/>
    <w:rsid w:val="00080D74"/>
    <w:rsid w:val="00081AAA"/>
    <w:rsid w:val="00082152"/>
    <w:rsid w:val="000825BC"/>
    <w:rsid w:val="000826FF"/>
    <w:rsid w:val="00082A49"/>
    <w:rsid w:val="00083322"/>
    <w:rsid w:val="00083788"/>
    <w:rsid w:val="000839F9"/>
    <w:rsid w:val="00083EBD"/>
    <w:rsid w:val="00084255"/>
    <w:rsid w:val="00084C4D"/>
    <w:rsid w:val="00085239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0B"/>
    <w:rsid w:val="00090573"/>
    <w:rsid w:val="00090586"/>
    <w:rsid w:val="00091714"/>
    <w:rsid w:val="000921E3"/>
    <w:rsid w:val="00092334"/>
    <w:rsid w:val="000931C3"/>
    <w:rsid w:val="00093B23"/>
    <w:rsid w:val="0009437A"/>
    <w:rsid w:val="000947B7"/>
    <w:rsid w:val="00094CFE"/>
    <w:rsid w:val="00095671"/>
    <w:rsid w:val="00095920"/>
    <w:rsid w:val="00095F53"/>
    <w:rsid w:val="00096006"/>
    <w:rsid w:val="0009612D"/>
    <w:rsid w:val="0009653B"/>
    <w:rsid w:val="000967BD"/>
    <w:rsid w:val="0009680E"/>
    <w:rsid w:val="000968D8"/>
    <w:rsid w:val="0009709B"/>
    <w:rsid w:val="00097648"/>
    <w:rsid w:val="000979F0"/>
    <w:rsid w:val="00097AE8"/>
    <w:rsid w:val="000A02DC"/>
    <w:rsid w:val="000A0CA1"/>
    <w:rsid w:val="000A0E99"/>
    <w:rsid w:val="000A158C"/>
    <w:rsid w:val="000A1AD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7C88"/>
    <w:rsid w:val="000A7CE8"/>
    <w:rsid w:val="000A7E17"/>
    <w:rsid w:val="000B02C2"/>
    <w:rsid w:val="000B081C"/>
    <w:rsid w:val="000B0DE5"/>
    <w:rsid w:val="000B10AB"/>
    <w:rsid w:val="000B17A1"/>
    <w:rsid w:val="000B1CD3"/>
    <w:rsid w:val="000B256B"/>
    <w:rsid w:val="000B2977"/>
    <w:rsid w:val="000B2DE3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71B6"/>
    <w:rsid w:val="000B72DB"/>
    <w:rsid w:val="000B7387"/>
    <w:rsid w:val="000B76BB"/>
    <w:rsid w:val="000B7D5E"/>
    <w:rsid w:val="000C0781"/>
    <w:rsid w:val="000C133A"/>
    <w:rsid w:val="000C143C"/>
    <w:rsid w:val="000C1DBD"/>
    <w:rsid w:val="000C1F69"/>
    <w:rsid w:val="000C1FEC"/>
    <w:rsid w:val="000C2DE1"/>
    <w:rsid w:val="000C393F"/>
    <w:rsid w:val="000C3987"/>
    <w:rsid w:val="000C3F16"/>
    <w:rsid w:val="000C44B7"/>
    <w:rsid w:val="000C4C76"/>
    <w:rsid w:val="000C550B"/>
    <w:rsid w:val="000C5759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C06"/>
    <w:rsid w:val="000D0F81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24"/>
    <w:rsid w:val="000D46EE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D1F"/>
    <w:rsid w:val="000D6E96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14B9"/>
    <w:rsid w:val="000E15FE"/>
    <w:rsid w:val="000E182B"/>
    <w:rsid w:val="000E1B75"/>
    <w:rsid w:val="000E1E8E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CD"/>
    <w:rsid w:val="000E4C9B"/>
    <w:rsid w:val="000E4D01"/>
    <w:rsid w:val="000E4E5F"/>
    <w:rsid w:val="000E52A0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4CE"/>
    <w:rsid w:val="000F06D8"/>
    <w:rsid w:val="000F095B"/>
    <w:rsid w:val="000F0D5B"/>
    <w:rsid w:val="000F1287"/>
    <w:rsid w:val="000F13C4"/>
    <w:rsid w:val="000F13D7"/>
    <w:rsid w:val="000F1595"/>
    <w:rsid w:val="000F17E4"/>
    <w:rsid w:val="000F1999"/>
    <w:rsid w:val="000F1B0F"/>
    <w:rsid w:val="000F1CF3"/>
    <w:rsid w:val="000F203A"/>
    <w:rsid w:val="000F20CD"/>
    <w:rsid w:val="000F21E3"/>
    <w:rsid w:val="000F2965"/>
    <w:rsid w:val="000F29E4"/>
    <w:rsid w:val="000F34C7"/>
    <w:rsid w:val="000F3B40"/>
    <w:rsid w:val="000F3FFF"/>
    <w:rsid w:val="000F42EA"/>
    <w:rsid w:val="000F4CAF"/>
    <w:rsid w:val="000F4F44"/>
    <w:rsid w:val="000F52FB"/>
    <w:rsid w:val="000F53CB"/>
    <w:rsid w:val="000F61C4"/>
    <w:rsid w:val="000F6240"/>
    <w:rsid w:val="000F64E2"/>
    <w:rsid w:val="000F6646"/>
    <w:rsid w:val="000F6881"/>
    <w:rsid w:val="000F6C32"/>
    <w:rsid w:val="000F6F8E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1B6"/>
    <w:rsid w:val="00102D2E"/>
    <w:rsid w:val="00103658"/>
    <w:rsid w:val="0010366C"/>
    <w:rsid w:val="00104058"/>
    <w:rsid w:val="0010405D"/>
    <w:rsid w:val="00104228"/>
    <w:rsid w:val="00104871"/>
    <w:rsid w:val="00104A80"/>
    <w:rsid w:val="00104DCE"/>
    <w:rsid w:val="001050B7"/>
    <w:rsid w:val="0010521E"/>
    <w:rsid w:val="001052CF"/>
    <w:rsid w:val="0010568A"/>
    <w:rsid w:val="00105748"/>
    <w:rsid w:val="00105820"/>
    <w:rsid w:val="0010593E"/>
    <w:rsid w:val="00105A00"/>
    <w:rsid w:val="00105CEE"/>
    <w:rsid w:val="00105D91"/>
    <w:rsid w:val="0010660E"/>
    <w:rsid w:val="00106A95"/>
    <w:rsid w:val="00106B93"/>
    <w:rsid w:val="00106CC3"/>
    <w:rsid w:val="00106E7E"/>
    <w:rsid w:val="00107217"/>
    <w:rsid w:val="001074D1"/>
    <w:rsid w:val="00110833"/>
    <w:rsid w:val="00110E1A"/>
    <w:rsid w:val="001112E9"/>
    <w:rsid w:val="0011156C"/>
    <w:rsid w:val="001115C0"/>
    <w:rsid w:val="001115F4"/>
    <w:rsid w:val="001118AA"/>
    <w:rsid w:val="00111AD9"/>
    <w:rsid w:val="001123D3"/>
    <w:rsid w:val="00112509"/>
    <w:rsid w:val="00112B35"/>
    <w:rsid w:val="00112B8F"/>
    <w:rsid w:val="00112D41"/>
    <w:rsid w:val="001134DA"/>
    <w:rsid w:val="0011372B"/>
    <w:rsid w:val="00113C12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EBA"/>
    <w:rsid w:val="00117957"/>
    <w:rsid w:val="00117B90"/>
    <w:rsid w:val="0012022B"/>
    <w:rsid w:val="001203DB"/>
    <w:rsid w:val="0012079F"/>
    <w:rsid w:val="001207F3"/>
    <w:rsid w:val="00120AB9"/>
    <w:rsid w:val="00121897"/>
    <w:rsid w:val="00122581"/>
    <w:rsid w:val="00122842"/>
    <w:rsid w:val="00122EB3"/>
    <w:rsid w:val="001231F3"/>
    <w:rsid w:val="0012343D"/>
    <w:rsid w:val="0012345C"/>
    <w:rsid w:val="001235C4"/>
    <w:rsid w:val="00123975"/>
    <w:rsid w:val="00123DED"/>
    <w:rsid w:val="001241B0"/>
    <w:rsid w:val="0012467D"/>
    <w:rsid w:val="001246EC"/>
    <w:rsid w:val="001249BA"/>
    <w:rsid w:val="001249D7"/>
    <w:rsid w:val="00124B40"/>
    <w:rsid w:val="00124E10"/>
    <w:rsid w:val="00125078"/>
    <w:rsid w:val="00125259"/>
    <w:rsid w:val="001252FE"/>
    <w:rsid w:val="001257E6"/>
    <w:rsid w:val="0012697D"/>
    <w:rsid w:val="001274AC"/>
    <w:rsid w:val="001275E6"/>
    <w:rsid w:val="00127DE2"/>
    <w:rsid w:val="00127F28"/>
    <w:rsid w:val="0013014D"/>
    <w:rsid w:val="001301E5"/>
    <w:rsid w:val="001302C8"/>
    <w:rsid w:val="00130519"/>
    <w:rsid w:val="00130714"/>
    <w:rsid w:val="00130953"/>
    <w:rsid w:val="00130EFD"/>
    <w:rsid w:val="00130F15"/>
    <w:rsid w:val="00130F59"/>
    <w:rsid w:val="00131683"/>
    <w:rsid w:val="00131AC6"/>
    <w:rsid w:val="001321CE"/>
    <w:rsid w:val="001322B0"/>
    <w:rsid w:val="00132692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907"/>
    <w:rsid w:val="001349D4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3C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8FE"/>
    <w:rsid w:val="00141E46"/>
    <w:rsid w:val="0014206B"/>
    <w:rsid w:val="00142093"/>
    <w:rsid w:val="00142D73"/>
    <w:rsid w:val="00142E42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52F"/>
    <w:rsid w:val="001466F4"/>
    <w:rsid w:val="00146BC8"/>
    <w:rsid w:val="00146EDA"/>
    <w:rsid w:val="001472C2"/>
    <w:rsid w:val="00147D65"/>
    <w:rsid w:val="00147D91"/>
    <w:rsid w:val="001508E1"/>
    <w:rsid w:val="00150B25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64B"/>
    <w:rsid w:val="0015289B"/>
    <w:rsid w:val="0015294D"/>
    <w:rsid w:val="00152965"/>
    <w:rsid w:val="00152A3B"/>
    <w:rsid w:val="00152E2F"/>
    <w:rsid w:val="00153021"/>
    <w:rsid w:val="001531FD"/>
    <w:rsid w:val="00153275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F7A"/>
    <w:rsid w:val="00156260"/>
    <w:rsid w:val="0015674F"/>
    <w:rsid w:val="0016019C"/>
    <w:rsid w:val="00160674"/>
    <w:rsid w:val="00160786"/>
    <w:rsid w:val="00160C96"/>
    <w:rsid w:val="00161813"/>
    <w:rsid w:val="001618A3"/>
    <w:rsid w:val="0016207A"/>
    <w:rsid w:val="00162262"/>
    <w:rsid w:val="00162BD5"/>
    <w:rsid w:val="00162CF1"/>
    <w:rsid w:val="00162D54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618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21"/>
    <w:rsid w:val="001718B8"/>
    <w:rsid w:val="001718F4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40C"/>
    <w:rsid w:val="00174DDB"/>
    <w:rsid w:val="00174EAE"/>
    <w:rsid w:val="00174F2F"/>
    <w:rsid w:val="00175152"/>
    <w:rsid w:val="001752EC"/>
    <w:rsid w:val="001755BE"/>
    <w:rsid w:val="00175B5A"/>
    <w:rsid w:val="00175F2D"/>
    <w:rsid w:val="0017605B"/>
    <w:rsid w:val="00176414"/>
    <w:rsid w:val="001764FD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21F"/>
    <w:rsid w:val="001804F1"/>
    <w:rsid w:val="001809D8"/>
    <w:rsid w:val="00180E60"/>
    <w:rsid w:val="001817BA"/>
    <w:rsid w:val="00181B3A"/>
    <w:rsid w:val="001820B2"/>
    <w:rsid w:val="001821E9"/>
    <w:rsid w:val="00182608"/>
    <w:rsid w:val="00182C09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38D"/>
    <w:rsid w:val="00185E59"/>
    <w:rsid w:val="00185F10"/>
    <w:rsid w:val="00186395"/>
    <w:rsid w:val="00186B4D"/>
    <w:rsid w:val="0018767B"/>
    <w:rsid w:val="001902FE"/>
    <w:rsid w:val="00190307"/>
    <w:rsid w:val="00190927"/>
    <w:rsid w:val="00190BD5"/>
    <w:rsid w:val="00190C8A"/>
    <w:rsid w:val="00191570"/>
    <w:rsid w:val="00191727"/>
    <w:rsid w:val="00191A2B"/>
    <w:rsid w:val="00191EBF"/>
    <w:rsid w:val="00192261"/>
    <w:rsid w:val="00192345"/>
    <w:rsid w:val="001925E5"/>
    <w:rsid w:val="00192D98"/>
    <w:rsid w:val="00193987"/>
    <w:rsid w:val="00193E8F"/>
    <w:rsid w:val="00194465"/>
    <w:rsid w:val="001947F2"/>
    <w:rsid w:val="00194FBD"/>
    <w:rsid w:val="0019573B"/>
    <w:rsid w:val="0019592C"/>
    <w:rsid w:val="00195F7C"/>
    <w:rsid w:val="00196085"/>
    <w:rsid w:val="00196A48"/>
    <w:rsid w:val="00196B90"/>
    <w:rsid w:val="00196FF4"/>
    <w:rsid w:val="0019734F"/>
    <w:rsid w:val="001975D9"/>
    <w:rsid w:val="001A024B"/>
    <w:rsid w:val="001A0303"/>
    <w:rsid w:val="001A032E"/>
    <w:rsid w:val="001A0421"/>
    <w:rsid w:val="001A067A"/>
    <w:rsid w:val="001A1210"/>
    <w:rsid w:val="001A19AA"/>
    <w:rsid w:val="001A2306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833"/>
    <w:rsid w:val="001B0F00"/>
    <w:rsid w:val="001B0F1F"/>
    <w:rsid w:val="001B1522"/>
    <w:rsid w:val="001B1565"/>
    <w:rsid w:val="001B1F17"/>
    <w:rsid w:val="001B1F29"/>
    <w:rsid w:val="001B2085"/>
    <w:rsid w:val="001B26EE"/>
    <w:rsid w:val="001B2993"/>
    <w:rsid w:val="001B313D"/>
    <w:rsid w:val="001B337E"/>
    <w:rsid w:val="001B345B"/>
    <w:rsid w:val="001B3754"/>
    <w:rsid w:val="001B401F"/>
    <w:rsid w:val="001B4636"/>
    <w:rsid w:val="001B496A"/>
    <w:rsid w:val="001B4CBB"/>
    <w:rsid w:val="001B52BD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3A2"/>
    <w:rsid w:val="001B748B"/>
    <w:rsid w:val="001B76B4"/>
    <w:rsid w:val="001C002C"/>
    <w:rsid w:val="001C0085"/>
    <w:rsid w:val="001C04E1"/>
    <w:rsid w:val="001C063F"/>
    <w:rsid w:val="001C0883"/>
    <w:rsid w:val="001C0A23"/>
    <w:rsid w:val="001C16A9"/>
    <w:rsid w:val="001C1E53"/>
    <w:rsid w:val="001C1EB6"/>
    <w:rsid w:val="001C211D"/>
    <w:rsid w:val="001C2E60"/>
    <w:rsid w:val="001C3474"/>
    <w:rsid w:val="001C3947"/>
    <w:rsid w:val="001C396A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0B9A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969"/>
    <w:rsid w:val="001D4AF0"/>
    <w:rsid w:val="001D4F24"/>
    <w:rsid w:val="001D506F"/>
    <w:rsid w:val="001D57BC"/>
    <w:rsid w:val="001D5E31"/>
    <w:rsid w:val="001D6433"/>
    <w:rsid w:val="001D6E61"/>
    <w:rsid w:val="001D6F30"/>
    <w:rsid w:val="001D7260"/>
    <w:rsid w:val="001D7816"/>
    <w:rsid w:val="001D7B96"/>
    <w:rsid w:val="001D7FE2"/>
    <w:rsid w:val="001E09F4"/>
    <w:rsid w:val="001E0A1A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717"/>
    <w:rsid w:val="001E5BB2"/>
    <w:rsid w:val="001E5D1F"/>
    <w:rsid w:val="001E6446"/>
    <w:rsid w:val="001E64A2"/>
    <w:rsid w:val="001E67AB"/>
    <w:rsid w:val="001E684F"/>
    <w:rsid w:val="001E6C1B"/>
    <w:rsid w:val="001E6D62"/>
    <w:rsid w:val="001E6DE6"/>
    <w:rsid w:val="001E6F14"/>
    <w:rsid w:val="001E719A"/>
    <w:rsid w:val="001E7276"/>
    <w:rsid w:val="001E750C"/>
    <w:rsid w:val="001E7D97"/>
    <w:rsid w:val="001F0546"/>
    <w:rsid w:val="001F0DDF"/>
    <w:rsid w:val="001F1131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368"/>
    <w:rsid w:val="00200A92"/>
    <w:rsid w:val="00200BF9"/>
    <w:rsid w:val="00201C7E"/>
    <w:rsid w:val="00201D85"/>
    <w:rsid w:val="00202201"/>
    <w:rsid w:val="0020258B"/>
    <w:rsid w:val="00202D2E"/>
    <w:rsid w:val="00203159"/>
    <w:rsid w:val="00203522"/>
    <w:rsid w:val="00203A6E"/>
    <w:rsid w:val="00203F00"/>
    <w:rsid w:val="00203F5C"/>
    <w:rsid w:val="002047DE"/>
    <w:rsid w:val="00204A5A"/>
    <w:rsid w:val="00204C12"/>
    <w:rsid w:val="00204E54"/>
    <w:rsid w:val="00205635"/>
    <w:rsid w:val="002058DC"/>
    <w:rsid w:val="0020590F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1C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B5E"/>
    <w:rsid w:val="00211D31"/>
    <w:rsid w:val="00211DD9"/>
    <w:rsid w:val="002120C7"/>
    <w:rsid w:val="002125B4"/>
    <w:rsid w:val="00212816"/>
    <w:rsid w:val="00212D30"/>
    <w:rsid w:val="002130BD"/>
    <w:rsid w:val="00213851"/>
    <w:rsid w:val="00213F38"/>
    <w:rsid w:val="002140D1"/>
    <w:rsid w:val="002145A2"/>
    <w:rsid w:val="00214714"/>
    <w:rsid w:val="00214E0D"/>
    <w:rsid w:val="0021520A"/>
    <w:rsid w:val="0021586D"/>
    <w:rsid w:val="00216281"/>
    <w:rsid w:val="002162EA"/>
    <w:rsid w:val="002165F9"/>
    <w:rsid w:val="00216685"/>
    <w:rsid w:val="00216B17"/>
    <w:rsid w:val="00216BBF"/>
    <w:rsid w:val="00216D00"/>
    <w:rsid w:val="00217135"/>
    <w:rsid w:val="0021737B"/>
    <w:rsid w:val="002177AC"/>
    <w:rsid w:val="00217A8F"/>
    <w:rsid w:val="00217CE8"/>
    <w:rsid w:val="002202EC"/>
    <w:rsid w:val="002204ED"/>
    <w:rsid w:val="00220C3E"/>
    <w:rsid w:val="00220E92"/>
    <w:rsid w:val="00221168"/>
    <w:rsid w:val="002211DD"/>
    <w:rsid w:val="0022135D"/>
    <w:rsid w:val="002222A4"/>
    <w:rsid w:val="0022337A"/>
    <w:rsid w:val="00223833"/>
    <w:rsid w:val="00223ACD"/>
    <w:rsid w:val="00223ADC"/>
    <w:rsid w:val="00223F34"/>
    <w:rsid w:val="00223F5B"/>
    <w:rsid w:val="002241C9"/>
    <w:rsid w:val="00224A9B"/>
    <w:rsid w:val="00224C25"/>
    <w:rsid w:val="00224FF0"/>
    <w:rsid w:val="00225FAF"/>
    <w:rsid w:val="0022657F"/>
    <w:rsid w:val="002269A7"/>
    <w:rsid w:val="00226BD3"/>
    <w:rsid w:val="00226CA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1F13"/>
    <w:rsid w:val="00232191"/>
    <w:rsid w:val="00232CE0"/>
    <w:rsid w:val="00232E9D"/>
    <w:rsid w:val="00233B04"/>
    <w:rsid w:val="00233DD4"/>
    <w:rsid w:val="002344C8"/>
    <w:rsid w:val="002349C5"/>
    <w:rsid w:val="00234E65"/>
    <w:rsid w:val="0023539F"/>
    <w:rsid w:val="00235581"/>
    <w:rsid w:val="00235698"/>
    <w:rsid w:val="00235724"/>
    <w:rsid w:val="0023598D"/>
    <w:rsid w:val="00236F55"/>
    <w:rsid w:val="00236F71"/>
    <w:rsid w:val="002373FC"/>
    <w:rsid w:val="0023776F"/>
    <w:rsid w:val="002379A9"/>
    <w:rsid w:val="00237C6F"/>
    <w:rsid w:val="00237D22"/>
    <w:rsid w:val="00237E84"/>
    <w:rsid w:val="00240B7D"/>
    <w:rsid w:val="00240EEC"/>
    <w:rsid w:val="00240F76"/>
    <w:rsid w:val="0024103F"/>
    <w:rsid w:val="00241632"/>
    <w:rsid w:val="00241AEB"/>
    <w:rsid w:val="00241C7B"/>
    <w:rsid w:val="002421F2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6FC"/>
    <w:rsid w:val="00245A41"/>
    <w:rsid w:val="00245B70"/>
    <w:rsid w:val="00245D7D"/>
    <w:rsid w:val="00245E39"/>
    <w:rsid w:val="00245FBA"/>
    <w:rsid w:val="0024682B"/>
    <w:rsid w:val="00246C52"/>
    <w:rsid w:val="00246EB6"/>
    <w:rsid w:val="002471AB"/>
    <w:rsid w:val="00247694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2C1C"/>
    <w:rsid w:val="00253071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5315"/>
    <w:rsid w:val="0025539A"/>
    <w:rsid w:val="00255C71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979"/>
    <w:rsid w:val="00262CEB"/>
    <w:rsid w:val="00262E69"/>
    <w:rsid w:val="00263038"/>
    <w:rsid w:val="0026353E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345"/>
    <w:rsid w:val="0026716C"/>
    <w:rsid w:val="00267CFE"/>
    <w:rsid w:val="00267EF5"/>
    <w:rsid w:val="00270C63"/>
    <w:rsid w:val="00270C98"/>
    <w:rsid w:val="00270E57"/>
    <w:rsid w:val="00271738"/>
    <w:rsid w:val="0027178B"/>
    <w:rsid w:val="0027193C"/>
    <w:rsid w:val="00271B1E"/>
    <w:rsid w:val="00271EEF"/>
    <w:rsid w:val="002722D7"/>
    <w:rsid w:val="0027242C"/>
    <w:rsid w:val="00272474"/>
    <w:rsid w:val="002726EE"/>
    <w:rsid w:val="00272D06"/>
    <w:rsid w:val="00272FEB"/>
    <w:rsid w:val="0027309D"/>
    <w:rsid w:val="002738C9"/>
    <w:rsid w:val="00273B2D"/>
    <w:rsid w:val="00273CFB"/>
    <w:rsid w:val="0027448E"/>
    <w:rsid w:val="00274AAF"/>
    <w:rsid w:val="00274D08"/>
    <w:rsid w:val="00274F25"/>
    <w:rsid w:val="00275435"/>
    <w:rsid w:val="00275464"/>
    <w:rsid w:val="0027568B"/>
    <w:rsid w:val="002756D5"/>
    <w:rsid w:val="00275C65"/>
    <w:rsid w:val="00276001"/>
    <w:rsid w:val="002764FB"/>
    <w:rsid w:val="00276CDE"/>
    <w:rsid w:val="00277E66"/>
    <w:rsid w:val="002801E2"/>
    <w:rsid w:val="0028052D"/>
    <w:rsid w:val="00280684"/>
    <w:rsid w:val="0028073A"/>
    <w:rsid w:val="00280851"/>
    <w:rsid w:val="00280960"/>
    <w:rsid w:val="00280A26"/>
    <w:rsid w:val="00281511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661"/>
    <w:rsid w:val="00285894"/>
    <w:rsid w:val="00285B65"/>
    <w:rsid w:val="00285E28"/>
    <w:rsid w:val="00286487"/>
    <w:rsid w:val="00286631"/>
    <w:rsid w:val="00286B14"/>
    <w:rsid w:val="00286F76"/>
    <w:rsid w:val="00287376"/>
    <w:rsid w:val="002877DE"/>
    <w:rsid w:val="00287C28"/>
    <w:rsid w:val="00287C36"/>
    <w:rsid w:val="00287D15"/>
    <w:rsid w:val="00290254"/>
    <w:rsid w:val="0029178F"/>
    <w:rsid w:val="00291B01"/>
    <w:rsid w:val="002921B5"/>
    <w:rsid w:val="00292CBD"/>
    <w:rsid w:val="00293504"/>
    <w:rsid w:val="00293559"/>
    <w:rsid w:val="002944CA"/>
    <w:rsid w:val="00294722"/>
    <w:rsid w:val="00294AB1"/>
    <w:rsid w:val="00295226"/>
    <w:rsid w:val="0029548C"/>
    <w:rsid w:val="00295539"/>
    <w:rsid w:val="0029556D"/>
    <w:rsid w:val="00295F1C"/>
    <w:rsid w:val="0029636B"/>
    <w:rsid w:val="002963EC"/>
    <w:rsid w:val="002965C5"/>
    <w:rsid w:val="002965EC"/>
    <w:rsid w:val="00296FD8"/>
    <w:rsid w:val="0029743A"/>
    <w:rsid w:val="00297499"/>
    <w:rsid w:val="002974AA"/>
    <w:rsid w:val="00297AC2"/>
    <w:rsid w:val="00297F46"/>
    <w:rsid w:val="002A0581"/>
    <w:rsid w:val="002A05EF"/>
    <w:rsid w:val="002A0724"/>
    <w:rsid w:val="002A0AC5"/>
    <w:rsid w:val="002A0C37"/>
    <w:rsid w:val="002A1737"/>
    <w:rsid w:val="002A1A57"/>
    <w:rsid w:val="002A1DA1"/>
    <w:rsid w:val="002A205B"/>
    <w:rsid w:val="002A22F3"/>
    <w:rsid w:val="002A24F5"/>
    <w:rsid w:val="002A2B35"/>
    <w:rsid w:val="002A2DC5"/>
    <w:rsid w:val="002A2FE5"/>
    <w:rsid w:val="002A30CB"/>
    <w:rsid w:val="002A31FF"/>
    <w:rsid w:val="002A33C1"/>
    <w:rsid w:val="002A3668"/>
    <w:rsid w:val="002A3771"/>
    <w:rsid w:val="002A3A02"/>
    <w:rsid w:val="002A3B12"/>
    <w:rsid w:val="002A3CF2"/>
    <w:rsid w:val="002A4102"/>
    <w:rsid w:val="002A4659"/>
    <w:rsid w:val="002A4918"/>
    <w:rsid w:val="002A4E20"/>
    <w:rsid w:val="002A4EFE"/>
    <w:rsid w:val="002A523D"/>
    <w:rsid w:val="002A5488"/>
    <w:rsid w:val="002A5FC1"/>
    <w:rsid w:val="002A60B6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14CB"/>
    <w:rsid w:val="002B21D6"/>
    <w:rsid w:val="002B26C5"/>
    <w:rsid w:val="002B2C92"/>
    <w:rsid w:val="002B2F85"/>
    <w:rsid w:val="002B3081"/>
    <w:rsid w:val="002B318B"/>
    <w:rsid w:val="002B31B6"/>
    <w:rsid w:val="002B32BC"/>
    <w:rsid w:val="002B340B"/>
    <w:rsid w:val="002B34AE"/>
    <w:rsid w:val="002B370D"/>
    <w:rsid w:val="002B3719"/>
    <w:rsid w:val="002B3D90"/>
    <w:rsid w:val="002B469E"/>
    <w:rsid w:val="002B4C39"/>
    <w:rsid w:val="002B5976"/>
    <w:rsid w:val="002B6397"/>
    <w:rsid w:val="002B64FE"/>
    <w:rsid w:val="002B651D"/>
    <w:rsid w:val="002B6890"/>
    <w:rsid w:val="002B694E"/>
    <w:rsid w:val="002B71EC"/>
    <w:rsid w:val="002B792D"/>
    <w:rsid w:val="002C04C2"/>
    <w:rsid w:val="002C0818"/>
    <w:rsid w:val="002C0DD0"/>
    <w:rsid w:val="002C0E0A"/>
    <w:rsid w:val="002C1DF1"/>
    <w:rsid w:val="002C1F08"/>
    <w:rsid w:val="002C203A"/>
    <w:rsid w:val="002C2E8A"/>
    <w:rsid w:val="002C2FCD"/>
    <w:rsid w:val="002C36D3"/>
    <w:rsid w:val="002C3AE4"/>
    <w:rsid w:val="002C3C99"/>
    <w:rsid w:val="002C3E89"/>
    <w:rsid w:val="002C44DB"/>
    <w:rsid w:val="002C44DD"/>
    <w:rsid w:val="002C482E"/>
    <w:rsid w:val="002C4929"/>
    <w:rsid w:val="002C5270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987"/>
    <w:rsid w:val="002D09B3"/>
    <w:rsid w:val="002D1371"/>
    <w:rsid w:val="002D13B7"/>
    <w:rsid w:val="002D15C0"/>
    <w:rsid w:val="002D17F7"/>
    <w:rsid w:val="002D2057"/>
    <w:rsid w:val="002D20F7"/>
    <w:rsid w:val="002D21C6"/>
    <w:rsid w:val="002D2B4E"/>
    <w:rsid w:val="002D3968"/>
    <w:rsid w:val="002D3E1F"/>
    <w:rsid w:val="002D425A"/>
    <w:rsid w:val="002D4322"/>
    <w:rsid w:val="002D4A54"/>
    <w:rsid w:val="002D4C64"/>
    <w:rsid w:val="002D4E37"/>
    <w:rsid w:val="002D52E0"/>
    <w:rsid w:val="002D5DEA"/>
    <w:rsid w:val="002D6127"/>
    <w:rsid w:val="002D620D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51B"/>
    <w:rsid w:val="002E27E3"/>
    <w:rsid w:val="002E2923"/>
    <w:rsid w:val="002E2A53"/>
    <w:rsid w:val="002E2A76"/>
    <w:rsid w:val="002E2C39"/>
    <w:rsid w:val="002E306D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79D"/>
    <w:rsid w:val="002E6994"/>
    <w:rsid w:val="002E6B3F"/>
    <w:rsid w:val="002E6D05"/>
    <w:rsid w:val="002E7321"/>
    <w:rsid w:val="002E7894"/>
    <w:rsid w:val="002F0045"/>
    <w:rsid w:val="002F00F0"/>
    <w:rsid w:val="002F025B"/>
    <w:rsid w:val="002F0684"/>
    <w:rsid w:val="002F0ADB"/>
    <w:rsid w:val="002F1C32"/>
    <w:rsid w:val="002F1CB4"/>
    <w:rsid w:val="002F2AE0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417"/>
    <w:rsid w:val="002F5422"/>
    <w:rsid w:val="002F5634"/>
    <w:rsid w:val="002F5AE6"/>
    <w:rsid w:val="002F5FDA"/>
    <w:rsid w:val="002F619C"/>
    <w:rsid w:val="002F6319"/>
    <w:rsid w:val="002F68BF"/>
    <w:rsid w:val="002F6BDA"/>
    <w:rsid w:val="002F6EA2"/>
    <w:rsid w:val="002F7B6D"/>
    <w:rsid w:val="002F7D48"/>
    <w:rsid w:val="002F7EC5"/>
    <w:rsid w:val="003003AD"/>
    <w:rsid w:val="003004CC"/>
    <w:rsid w:val="003004DC"/>
    <w:rsid w:val="003011C0"/>
    <w:rsid w:val="00301EE4"/>
    <w:rsid w:val="003021E9"/>
    <w:rsid w:val="003024AF"/>
    <w:rsid w:val="003024DE"/>
    <w:rsid w:val="00302701"/>
    <w:rsid w:val="00302739"/>
    <w:rsid w:val="0030361B"/>
    <w:rsid w:val="00303FB7"/>
    <w:rsid w:val="00304045"/>
    <w:rsid w:val="00304549"/>
    <w:rsid w:val="0030469C"/>
    <w:rsid w:val="00304AC5"/>
    <w:rsid w:val="00304FCA"/>
    <w:rsid w:val="00305328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A9F"/>
    <w:rsid w:val="00310CC6"/>
    <w:rsid w:val="00311642"/>
    <w:rsid w:val="00311761"/>
    <w:rsid w:val="00311941"/>
    <w:rsid w:val="00311AFC"/>
    <w:rsid w:val="003121B8"/>
    <w:rsid w:val="00312B3C"/>
    <w:rsid w:val="003137A0"/>
    <w:rsid w:val="003137ED"/>
    <w:rsid w:val="00313C4F"/>
    <w:rsid w:val="00313C9F"/>
    <w:rsid w:val="003141C2"/>
    <w:rsid w:val="003142D5"/>
    <w:rsid w:val="00314629"/>
    <w:rsid w:val="003147F3"/>
    <w:rsid w:val="0031518B"/>
    <w:rsid w:val="0031599D"/>
    <w:rsid w:val="00315F72"/>
    <w:rsid w:val="00316072"/>
    <w:rsid w:val="00316265"/>
    <w:rsid w:val="00316A94"/>
    <w:rsid w:val="00316C58"/>
    <w:rsid w:val="00316E46"/>
    <w:rsid w:val="00317050"/>
    <w:rsid w:val="0031736D"/>
    <w:rsid w:val="00317884"/>
    <w:rsid w:val="003200D5"/>
    <w:rsid w:val="0032034D"/>
    <w:rsid w:val="00320492"/>
    <w:rsid w:val="00320B1B"/>
    <w:rsid w:val="00320F30"/>
    <w:rsid w:val="0032172E"/>
    <w:rsid w:val="00321822"/>
    <w:rsid w:val="00321B02"/>
    <w:rsid w:val="003222E4"/>
    <w:rsid w:val="00322A6A"/>
    <w:rsid w:val="00322BC3"/>
    <w:rsid w:val="00322E3B"/>
    <w:rsid w:val="00323325"/>
    <w:rsid w:val="003236E3"/>
    <w:rsid w:val="00323FAD"/>
    <w:rsid w:val="00324636"/>
    <w:rsid w:val="00324699"/>
    <w:rsid w:val="00324731"/>
    <w:rsid w:val="003249F8"/>
    <w:rsid w:val="003259EB"/>
    <w:rsid w:val="0032649F"/>
    <w:rsid w:val="0032695B"/>
    <w:rsid w:val="00326BBA"/>
    <w:rsid w:val="003271E3"/>
    <w:rsid w:val="00327215"/>
    <w:rsid w:val="003272D0"/>
    <w:rsid w:val="003273DE"/>
    <w:rsid w:val="00327470"/>
    <w:rsid w:val="003278C7"/>
    <w:rsid w:val="0032793B"/>
    <w:rsid w:val="00327AEA"/>
    <w:rsid w:val="00327E13"/>
    <w:rsid w:val="00330533"/>
    <w:rsid w:val="003308C4"/>
    <w:rsid w:val="00330990"/>
    <w:rsid w:val="00330C30"/>
    <w:rsid w:val="00330DE8"/>
    <w:rsid w:val="00331BCC"/>
    <w:rsid w:val="00331C2C"/>
    <w:rsid w:val="003321C3"/>
    <w:rsid w:val="0033265F"/>
    <w:rsid w:val="00332962"/>
    <w:rsid w:val="00332A33"/>
    <w:rsid w:val="00334381"/>
    <w:rsid w:val="00334740"/>
    <w:rsid w:val="0033483B"/>
    <w:rsid w:val="00334B4F"/>
    <w:rsid w:val="00335250"/>
    <w:rsid w:val="0033592C"/>
    <w:rsid w:val="00335BAA"/>
    <w:rsid w:val="00335E2A"/>
    <w:rsid w:val="00336225"/>
    <w:rsid w:val="00336247"/>
    <w:rsid w:val="00336780"/>
    <w:rsid w:val="003367C5"/>
    <w:rsid w:val="003370D3"/>
    <w:rsid w:val="0033749B"/>
    <w:rsid w:val="00337C71"/>
    <w:rsid w:val="00340E16"/>
    <w:rsid w:val="00340E58"/>
    <w:rsid w:val="00341087"/>
    <w:rsid w:val="00341CDF"/>
    <w:rsid w:val="0034243C"/>
    <w:rsid w:val="0034246D"/>
    <w:rsid w:val="003426DE"/>
    <w:rsid w:val="00342E4B"/>
    <w:rsid w:val="0034305B"/>
    <w:rsid w:val="003430E0"/>
    <w:rsid w:val="00343752"/>
    <w:rsid w:val="00343C24"/>
    <w:rsid w:val="00343F02"/>
    <w:rsid w:val="00344725"/>
    <w:rsid w:val="00344898"/>
    <w:rsid w:val="00344BE0"/>
    <w:rsid w:val="00344C47"/>
    <w:rsid w:val="0034511B"/>
    <w:rsid w:val="003454F0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0B7B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9B2"/>
    <w:rsid w:val="00353F9F"/>
    <w:rsid w:val="00354084"/>
    <w:rsid w:val="0035414B"/>
    <w:rsid w:val="00354249"/>
    <w:rsid w:val="0035488F"/>
    <w:rsid w:val="003552C6"/>
    <w:rsid w:val="00355514"/>
    <w:rsid w:val="00355A83"/>
    <w:rsid w:val="003560B8"/>
    <w:rsid w:val="003562D7"/>
    <w:rsid w:val="00356353"/>
    <w:rsid w:val="003567C9"/>
    <w:rsid w:val="00356CEC"/>
    <w:rsid w:val="003572DE"/>
    <w:rsid w:val="003573B7"/>
    <w:rsid w:val="00357659"/>
    <w:rsid w:val="00357712"/>
    <w:rsid w:val="00357A5C"/>
    <w:rsid w:val="00357D2D"/>
    <w:rsid w:val="00357D8A"/>
    <w:rsid w:val="0036012E"/>
    <w:rsid w:val="00360181"/>
    <w:rsid w:val="003603D0"/>
    <w:rsid w:val="003604DB"/>
    <w:rsid w:val="0036056F"/>
    <w:rsid w:val="003617B5"/>
    <w:rsid w:val="0036181D"/>
    <w:rsid w:val="0036185C"/>
    <w:rsid w:val="00361B3C"/>
    <w:rsid w:val="0036262C"/>
    <w:rsid w:val="00362A39"/>
    <w:rsid w:val="00362C5A"/>
    <w:rsid w:val="0036397C"/>
    <w:rsid w:val="00363CDF"/>
    <w:rsid w:val="00363D68"/>
    <w:rsid w:val="00364591"/>
    <w:rsid w:val="00364A63"/>
    <w:rsid w:val="00366392"/>
    <w:rsid w:val="00367D2F"/>
    <w:rsid w:val="00367E2A"/>
    <w:rsid w:val="003700A7"/>
    <w:rsid w:val="00370285"/>
    <w:rsid w:val="003702B7"/>
    <w:rsid w:val="003704EE"/>
    <w:rsid w:val="00370880"/>
    <w:rsid w:val="00370A4F"/>
    <w:rsid w:val="00370EFD"/>
    <w:rsid w:val="00371137"/>
    <w:rsid w:val="00371766"/>
    <w:rsid w:val="00371831"/>
    <w:rsid w:val="003719F5"/>
    <w:rsid w:val="00372029"/>
    <w:rsid w:val="003724A1"/>
    <w:rsid w:val="0037297C"/>
    <w:rsid w:val="00372A6B"/>
    <w:rsid w:val="00372F5D"/>
    <w:rsid w:val="00372FD7"/>
    <w:rsid w:val="003734F9"/>
    <w:rsid w:val="00373C10"/>
    <w:rsid w:val="00373CC4"/>
    <w:rsid w:val="00373E10"/>
    <w:rsid w:val="00373F2C"/>
    <w:rsid w:val="0037406C"/>
    <w:rsid w:val="003741D2"/>
    <w:rsid w:val="003744CB"/>
    <w:rsid w:val="00374804"/>
    <w:rsid w:val="00374F06"/>
    <w:rsid w:val="00374F99"/>
    <w:rsid w:val="00375228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712"/>
    <w:rsid w:val="00377E1E"/>
    <w:rsid w:val="0038084F"/>
    <w:rsid w:val="00380892"/>
    <w:rsid w:val="00381685"/>
    <w:rsid w:val="00381B27"/>
    <w:rsid w:val="00381D5F"/>
    <w:rsid w:val="003821E7"/>
    <w:rsid w:val="003823C9"/>
    <w:rsid w:val="00382534"/>
    <w:rsid w:val="00382903"/>
    <w:rsid w:val="00382B87"/>
    <w:rsid w:val="00383483"/>
    <w:rsid w:val="00383827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997"/>
    <w:rsid w:val="00390B8F"/>
    <w:rsid w:val="00390C56"/>
    <w:rsid w:val="0039122C"/>
    <w:rsid w:val="0039124D"/>
    <w:rsid w:val="003914C2"/>
    <w:rsid w:val="00391A92"/>
    <w:rsid w:val="003923C6"/>
    <w:rsid w:val="003926BE"/>
    <w:rsid w:val="00392DB8"/>
    <w:rsid w:val="0039376F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5A85"/>
    <w:rsid w:val="003960D5"/>
    <w:rsid w:val="0039610F"/>
    <w:rsid w:val="0039665F"/>
    <w:rsid w:val="00396850"/>
    <w:rsid w:val="0039688D"/>
    <w:rsid w:val="00396BEB"/>
    <w:rsid w:val="00397424"/>
    <w:rsid w:val="003978B8"/>
    <w:rsid w:val="00397B96"/>
    <w:rsid w:val="00397C89"/>
    <w:rsid w:val="003A0311"/>
    <w:rsid w:val="003A0736"/>
    <w:rsid w:val="003A07F5"/>
    <w:rsid w:val="003A0980"/>
    <w:rsid w:val="003A1135"/>
    <w:rsid w:val="003A1341"/>
    <w:rsid w:val="003A162C"/>
    <w:rsid w:val="003A1764"/>
    <w:rsid w:val="003A19E0"/>
    <w:rsid w:val="003A1DD5"/>
    <w:rsid w:val="003A2019"/>
    <w:rsid w:val="003A2D39"/>
    <w:rsid w:val="003A2FE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B4D"/>
    <w:rsid w:val="003B1046"/>
    <w:rsid w:val="003B105D"/>
    <w:rsid w:val="003B1140"/>
    <w:rsid w:val="003B14B8"/>
    <w:rsid w:val="003B1575"/>
    <w:rsid w:val="003B188F"/>
    <w:rsid w:val="003B1A52"/>
    <w:rsid w:val="003B1CC2"/>
    <w:rsid w:val="003B21B1"/>
    <w:rsid w:val="003B2B79"/>
    <w:rsid w:val="003B3617"/>
    <w:rsid w:val="003B3697"/>
    <w:rsid w:val="003B3EE6"/>
    <w:rsid w:val="003B4482"/>
    <w:rsid w:val="003B45D1"/>
    <w:rsid w:val="003B4FC5"/>
    <w:rsid w:val="003B570F"/>
    <w:rsid w:val="003B5B57"/>
    <w:rsid w:val="003B5B7E"/>
    <w:rsid w:val="003B5E30"/>
    <w:rsid w:val="003B6194"/>
    <w:rsid w:val="003B6901"/>
    <w:rsid w:val="003B6B8D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93"/>
    <w:rsid w:val="003C1EC9"/>
    <w:rsid w:val="003C270B"/>
    <w:rsid w:val="003C2C9D"/>
    <w:rsid w:val="003C3B73"/>
    <w:rsid w:val="003C3EFE"/>
    <w:rsid w:val="003C4002"/>
    <w:rsid w:val="003C4250"/>
    <w:rsid w:val="003C44FE"/>
    <w:rsid w:val="003C451E"/>
    <w:rsid w:val="003C48B5"/>
    <w:rsid w:val="003C4952"/>
    <w:rsid w:val="003C4D16"/>
    <w:rsid w:val="003C4D8C"/>
    <w:rsid w:val="003C4F25"/>
    <w:rsid w:val="003C592E"/>
    <w:rsid w:val="003C6580"/>
    <w:rsid w:val="003C7459"/>
    <w:rsid w:val="003C75E4"/>
    <w:rsid w:val="003C78C0"/>
    <w:rsid w:val="003C79A4"/>
    <w:rsid w:val="003D09DA"/>
    <w:rsid w:val="003D0A97"/>
    <w:rsid w:val="003D0B50"/>
    <w:rsid w:val="003D0C04"/>
    <w:rsid w:val="003D0D75"/>
    <w:rsid w:val="003D0E68"/>
    <w:rsid w:val="003D2050"/>
    <w:rsid w:val="003D2339"/>
    <w:rsid w:val="003D2395"/>
    <w:rsid w:val="003D26AA"/>
    <w:rsid w:val="003D2A2B"/>
    <w:rsid w:val="003D33FB"/>
    <w:rsid w:val="003D34D8"/>
    <w:rsid w:val="003D3666"/>
    <w:rsid w:val="003D3857"/>
    <w:rsid w:val="003D39A6"/>
    <w:rsid w:val="003D3C1D"/>
    <w:rsid w:val="003D400D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5DA5"/>
    <w:rsid w:val="003D60D5"/>
    <w:rsid w:val="003D63BA"/>
    <w:rsid w:val="003D680E"/>
    <w:rsid w:val="003D6BD4"/>
    <w:rsid w:val="003D6D2A"/>
    <w:rsid w:val="003D6D83"/>
    <w:rsid w:val="003D74B4"/>
    <w:rsid w:val="003D7822"/>
    <w:rsid w:val="003D79E8"/>
    <w:rsid w:val="003E089F"/>
    <w:rsid w:val="003E0ADB"/>
    <w:rsid w:val="003E0CE4"/>
    <w:rsid w:val="003E1304"/>
    <w:rsid w:val="003E149E"/>
    <w:rsid w:val="003E1748"/>
    <w:rsid w:val="003E187F"/>
    <w:rsid w:val="003E18AD"/>
    <w:rsid w:val="003E1CF4"/>
    <w:rsid w:val="003E240A"/>
    <w:rsid w:val="003E250F"/>
    <w:rsid w:val="003E2BF4"/>
    <w:rsid w:val="003E2EB5"/>
    <w:rsid w:val="003E2EE0"/>
    <w:rsid w:val="003E34E1"/>
    <w:rsid w:val="003E3524"/>
    <w:rsid w:val="003E3C5B"/>
    <w:rsid w:val="003E3CCE"/>
    <w:rsid w:val="003E3D11"/>
    <w:rsid w:val="003E40C9"/>
    <w:rsid w:val="003E46D1"/>
    <w:rsid w:val="003E498A"/>
    <w:rsid w:val="003E4CDB"/>
    <w:rsid w:val="003E52EB"/>
    <w:rsid w:val="003E56A9"/>
    <w:rsid w:val="003E6132"/>
    <w:rsid w:val="003E6592"/>
    <w:rsid w:val="003E703E"/>
    <w:rsid w:val="003E7066"/>
    <w:rsid w:val="003E73BC"/>
    <w:rsid w:val="003E7A07"/>
    <w:rsid w:val="003E7E8F"/>
    <w:rsid w:val="003F0656"/>
    <w:rsid w:val="003F084A"/>
    <w:rsid w:val="003F0905"/>
    <w:rsid w:val="003F0D71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24B"/>
    <w:rsid w:val="003F3652"/>
    <w:rsid w:val="003F3865"/>
    <w:rsid w:val="003F3A47"/>
    <w:rsid w:val="003F3DFF"/>
    <w:rsid w:val="003F412F"/>
    <w:rsid w:val="003F4160"/>
    <w:rsid w:val="003F4933"/>
    <w:rsid w:val="003F4977"/>
    <w:rsid w:val="003F4E1C"/>
    <w:rsid w:val="003F4E39"/>
    <w:rsid w:val="003F536B"/>
    <w:rsid w:val="003F586D"/>
    <w:rsid w:val="003F60EF"/>
    <w:rsid w:val="003F626F"/>
    <w:rsid w:val="003F62B4"/>
    <w:rsid w:val="003F6853"/>
    <w:rsid w:val="003F6930"/>
    <w:rsid w:val="003F6AC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EF9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DAD"/>
    <w:rsid w:val="00406F4B"/>
    <w:rsid w:val="00406FBD"/>
    <w:rsid w:val="004073B0"/>
    <w:rsid w:val="00407612"/>
    <w:rsid w:val="00407A66"/>
    <w:rsid w:val="00407A8D"/>
    <w:rsid w:val="00407C9E"/>
    <w:rsid w:val="0041029D"/>
    <w:rsid w:val="00410CC4"/>
    <w:rsid w:val="00411230"/>
    <w:rsid w:val="004114F9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46DE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763D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B76"/>
    <w:rsid w:val="00421EC5"/>
    <w:rsid w:val="004222BF"/>
    <w:rsid w:val="00422399"/>
    <w:rsid w:val="00422548"/>
    <w:rsid w:val="004228B8"/>
    <w:rsid w:val="00422A01"/>
    <w:rsid w:val="00422DB5"/>
    <w:rsid w:val="0042307B"/>
    <w:rsid w:val="00423326"/>
    <w:rsid w:val="004238E3"/>
    <w:rsid w:val="00423921"/>
    <w:rsid w:val="00423E9E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6E3"/>
    <w:rsid w:val="004279ED"/>
    <w:rsid w:val="00427AF4"/>
    <w:rsid w:val="00427E47"/>
    <w:rsid w:val="00427E67"/>
    <w:rsid w:val="00430178"/>
    <w:rsid w:val="004303F2"/>
    <w:rsid w:val="00430495"/>
    <w:rsid w:val="00430680"/>
    <w:rsid w:val="00430773"/>
    <w:rsid w:val="00430A72"/>
    <w:rsid w:val="00430F21"/>
    <w:rsid w:val="004314E7"/>
    <w:rsid w:val="0043189C"/>
    <w:rsid w:val="00431CB1"/>
    <w:rsid w:val="00431D2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648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3751C"/>
    <w:rsid w:val="004375CC"/>
    <w:rsid w:val="00437FFB"/>
    <w:rsid w:val="004402A7"/>
    <w:rsid w:val="0044035D"/>
    <w:rsid w:val="00440D01"/>
    <w:rsid w:val="00440EA5"/>
    <w:rsid w:val="0044131C"/>
    <w:rsid w:val="0044142F"/>
    <w:rsid w:val="00441AE2"/>
    <w:rsid w:val="004425C2"/>
    <w:rsid w:val="00442824"/>
    <w:rsid w:val="00442FFB"/>
    <w:rsid w:val="004430FD"/>
    <w:rsid w:val="0044317B"/>
    <w:rsid w:val="00443F2F"/>
    <w:rsid w:val="004442A7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7291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DF"/>
    <w:rsid w:val="004543E4"/>
    <w:rsid w:val="004548E5"/>
    <w:rsid w:val="00454F08"/>
    <w:rsid w:val="00455105"/>
    <w:rsid w:val="0045536A"/>
    <w:rsid w:val="004553ED"/>
    <w:rsid w:val="00455C09"/>
    <w:rsid w:val="00456114"/>
    <w:rsid w:val="00456971"/>
    <w:rsid w:val="00456B9B"/>
    <w:rsid w:val="0045742D"/>
    <w:rsid w:val="00457A6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3926"/>
    <w:rsid w:val="0046434B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A1"/>
    <w:rsid w:val="00471DB0"/>
    <w:rsid w:val="00471F3B"/>
    <w:rsid w:val="00471FAB"/>
    <w:rsid w:val="004727D8"/>
    <w:rsid w:val="00472ACB"/>
    <w:rsid w:val="00472B03"/>
    <w:rsid w:val="00473F5F"/>
    <w:rsid w:val="0047410D"/>
    <w:rsid w:val="00474317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43A"/>
    <w:rsid w:val="00476D8B"/>
    <w:rsid w:val="00476EAE"/>
    <w:rsid w:val="00476FC4"/>
    <w:rsid w:val="004774C5"/>
    <w:rsid w:val="004775ED"/>
    <w:rsid w:val="004777C7"/>
    <w:rsid w:val="004779CF"/>
    <w:rsid w:val="004803A9"/>
    <w:rsid w:val="004807D5"/>
    <w:rsid w:val="00480865"/>
    <w:rsid w:val="00480B03"/>
    <w:rsid w:val="00480D5E"/>
    <w:rsid w:val="004810EC"/>
    <w:rsid w:val="004814F6"/>
    <w:rsid w:val="00481607"/>
    <w:rsid w:val="00482389"/>
    <w:rsid w:val="00482849"/>
    <w:rsid w:val="0048287B"/>
    <w:rsid w:val="00482943"/>
    <w:rsid w:val="00482ADC"/>
    <w:rsid w:val="00482B1F"/>
    <w:rsid w:val="00482BAD"/>
    <w:rsid w:val="00483D11"/>
    <w:rsid w:val="00483D20"/>
    <w:rsid w:val="0048406D"/>
    <w:rsid w:val="0048410E"/>
    <w:rsid w:val="0048413B"/>
    <w:rsid w:val="00484C46"/>
    <w:rsid w:val="004851F7"/>
    <w:rsid w:val="00485969"/>
    <w:rsid w:val="0048598C"/>
    <w:rsid w:val="00485E8A"/>
    <w:rsid w:val="0048620B"/>
    <w:rsid w:val="004862DE"/>
    <w:rsid w:val="00486721"/>
    <w:rsid w:val="00486CF2"/>
    <w:rsid w:val="00486EC5"/>
    <w:rsid w:val="00487442"/>
    <w:rsid w:val="00487BB8"/>
    <w:rsid w:val="00487EE3"/>
    <w:rsid w:val="00487F28"/>
    <w:rsid w:val="00490649"/>
    <w:rsid w:val="0049093B"/>
    <w:rsid w:val="00490E94"/>
    <w:rsid w:val="00490EE3"/>
    <w:rsid w:val="0049143D"/>
    <w:rsid w:val="00491728"/>
    <w:rsid w:val="004918A0"/>
    <w:rsid w:val="00491C47"/>
    <w:rsid w:val="004924E5"/>
    <w:rsid w:val="00492619"/>
    <w:rsid w:val="00492ECB"/>
    <w:rsid w:val="0049349F"/>
    <w:rsid w:val="004935A4"/>
    <w:rsid w:val="00493D08"/>
    <w:rsid w:val="00494D25"/>
    <w:rsid w:val="00494E75"/>
    <w:rsid w:val="0049506D"/>
    <w:rsid w:val="00495071"/>
    <w:rsid w:val="00495227"/>
    <w:rsid w:val="00495646"/>
    <w:rsid w:val="004956D1"/>
    <w:rsid w:val="00495AD8"/>
    <w:rsid w:val="004961DB"/>
    <w:rsid w:val="0049653E"/>
    <w:rsid w:val="00496BEF"/>
    <w:rsid w:val="0049792C"/>
    <w:rsid w:val="004A01E1"/>
    <w:rsid w:val="004A0E00"/>
    <w:rsid w:val="004A144C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66E"/>
    <w:rsid w:val="004A36C0"/>
    <w:rsid w:val="004A36DD"/>
    <w:rsid w:val="004A3AA3"/>
    <w:rsid w:val="004A4247"/>
    <w:rsid w:val="004A4635"/>
    <w:rsid w:val="004A47F4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CE0"/>
    <w:rsid w:val="004A7EE7"/>
    <w:rsid w:val="004A7FB0"/>
    <w:rsid w:val="004B00D4"/>
    <w:rsid w:val="004B028F"/>
    <w:rsid w:val="004B0706"/>
    <w:rsid w:val="004B0770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745"/>
    <w:rsid w:val="004B3C3F"/>
    <w:rsid w:val="004B45A2"/>
    <w:rsid w:val="004B4A0F"/>
    <w:rsid w:val="004B4AA2"/>
    <w:rsid w:val="004B4C67"/>
    <w:rsid w:val="004B50E0"/>
    <w:rsid w:val="004B5211"/>
    <w:rsid w:val="004B528E"/>
    <w:rsid w:val="004B55EC"/>
    <w:rsid w:val="004B5F75"/>
    <w:rsid w:val="004B6301"/>
    <w:rsid w:val="004B6FFB"/>
    <w:rsid w:val="004B7937"/>
    <w:rsid w:val="004B795F"/>
    <w:rsid w:val="004B7BA5"/>
    <w:rsid w:val="004C0346"/>
    <w:rsid w:val="004C03CC"/>
    <w:rsid w:val="004C0B03"/>
    <w:rsid w:val="004C0B5B"/>
    <w:rsid w:val="004C0F99"/>
    <w:rsid w:val="004C12F5"/>
    <w:rsid w:val="004C130D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3D0E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9C3"/>
    <w:rsid w:val="004D0E42"/>
    <w:rsid w:val="004D171F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574"/>
    <w:rsid w:val="004D3CA8"/>
    <w:rsid w:val="004D44B1"/>
    <w:rsid w:val="004D4968"/>
    <w:rsid w:val="004D4977"/>
    <w:rsid w:val="004D4A8A"/>
    <w:rsid w:val="004D4BEA"/>
    <w:rsid w:val="004D4E97"/>
    <w:rsid w:val="004D50CC"/>
    <w:rsid w:val="004D559C"/>
    <w:rsid w:val="004D58D1"/>
    <w:rsid w:val="004D5F02"/>
    <w:rsid w:val="004D6063"/>
    <w:rsid w:val="004D68C0"/>
    <w:rsid w:val="004D7018"/>
    <w:rsid w:val="004D710C"/>
    <w:rsid w:val="004D7448"/>
    <w:rsid w:val="004D7872"/>
    <w:rsid w:val="004E0033"/>
    <w:rsid w:val="004E0186"/>
    <w:rsid w:val="004E03BE"/>
    <w:rsid w:val="004E0A0B"/>
    <w:rsid w:val="004E0CD0"/>
    <w:rsid w:val="004E1260"/>
    <w:rsid w:val="004E1CBB"/>
    <w:rsid w:val="004E1D07"/>
    <w:rsid w:val="004E1F73"/>
    <w:rsid w:val="004E209D"/>
    <w:rsid w:val="004E21D3"/>
    <w:rsid w:val="004E250C"/>
    <w:rsid w:val="004E27DC"/>
    <w:rsid w:val="004E2C41"/>
    <w:rsid w:val="004E2E33"/>
    <w:rsid w:val="004E2F51"/>
    <w:rsid w:val="004E2F60"/>
    <w:rsid w:val="004E32FE"/>
    <w:rsid w:val="004E3579"/>
    <w:rsid w:val="004E3892"/>
    <w:rsid w:val="004E3FD8"/>
    <w:rsid w:val="004E4304"/>
    <w:rsid w:val="004E471C"/>
    <w:rsid w:val="004E53AE"/>
    <w:rsid w:val="004E5449"/>
    <w:rsid w:val="004E587F"/>
    <w:rsid w:val="004E5C61"/>
    <w:rsid w:val="004E6158"/>
    <w:rsid w:val="004E6184"/>
    <w:rsid w:val="004E63C9"/>
    <w:rsid w:val="004E6CEA"/>
    <w:rsid w:val="004E7339"/>
    <w:rsid w:val="004E7691"/>
    <w:rsid w:val="004E76A5"/>
    <w:rsid w:val="004E7831"/>
    <w:rsid w:val="004E7929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497"/>
    <w:rsid w:val="004F2826"/>
    <w:rsid w:val="004F2981"/>
    <w:rsid w:val="004F2AA6"/>
    <w:rsid w:val="004F2B9C"/>
    <w:rsid w:val="004F2CCE"/>
    <w:rsid w:val="004F2D47"/>
    <w:rsid w:val="004F33A9"/>
    <w:rsid w:val="004F359A"/>
    <w:rsid w:val="004F3DD1"/>
    <w:rsid w:val="004F4000"/>
    <w:rsid w:val="004F40F1"/>
    <w:rsid w:val="004F46D8"/>
    <w:rsid w:val="004F4760"/>
    <w:rsid w:val="004F4C68"/>
    <w:rsid w:val="004F4D79"/>
    <w:rsid w:val="004F4DAC"/>
    <w:rsid w:val="004F4E53"/>
    <w:rsid w:val="004F519E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97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C4E"/>
    <w:rsid w:val="00501F0D"/>
    <w:rsid w:val="00502320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50F8"/>
    <w:rsid w:val="0050585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07E65"/>
    <w:rsid w:val="00510374"/>
    <w:rsid w:val="00510444"/>
    <w:rsid w:val="005109F8"/>
    <w:rsid w:val="00510B25"/>
    <w:rsid w:val="00511D6E"/>
    <w:rsid w:val="00511E67"/>
    <w:rsid w:val="005124B0"/>
    <w:rsid w:val="00512747"/>
    <w:rsid w:val="0051385C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81E"/>
    <w:rsid w:val="00515907"/>
    <w:rsid w:val="00515E2B"/>
    <w:rsid w:val="00516B96"/>
    <w:rsid w:val="00516D2A"/>
    <w:rsid w:val="005173A4"/>
    <w:rsid w:val="0051770E"/>
    <w:rsid w:val="00517E2D"/>
    <w:rsid w:val="0052001B"/>
    <w:rsid w:val="005205C8"/>
    <w:rsid w:val="005205D5"/>
    <w:rsid w:val="005211B4"/>
    <w:rsid w:val="00521D65"/>
    <w:rsid w:val="005221A4"/>
    <w:rsid w:val="005227EA"/>
    <w:rsid w:val="00523366"/>
    <w:rsid w:val="00523E18"/>
    <w:rsid w:val="00523F32"/>
    <w:rsid w:val="0052422C"/>
    <w:rsid w:val="005244D5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3AE3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A27"/>
    <w:rsid w:val="00535BE9"/>
    <w:rsid w:val="0053637E"/>
    <w:rsid w:val="005366C2"/>
    <w:rsid w:val="00536AEE"/>
    <w:rsid w:val="00537BE9"/>
    <w:rsid w:val="00537E22"/>
    <w:rsid w:val="00540147"/>
    <w:rsid w:val="0054023F"/>
    <w:rsid w:val="005405D3"/>
    <w:rsid w:val="0054064E"/>
    <w:rsid w:val="00540EB6"/>
    <w:rsid w:val="005417A0"/>
    <w:rsid w:val="00541E2B"/>
    <w:rsid w:val="005424B2"/>
    <w:rsid w:val="00542CDD"/>
    <w:rsid w:val="00542F16"/>
    <w:rsid w:val="00543639"/>
    <w:rsid w:val="005436D7"/>
    <w:rsid w:val="00543703"/>
    <w:rsid w:val="00543A66"/>
    <w:rsid w:val="00543A83"/>
    <w:rsid w:val="00544220"/>
    <w:rsid w:val="005444D2"/>
    <w:rsid w:val="005446AD"/>
    <w:rsid w:val="00544BC0"/>
    <w:rsid w:val="00544C33"/>
    <w:rsid w:val="0054509D"/>
    <w:rsid w:val="0054556F"/>
    <w:rsid w:val="0054597B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CA7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1F"/>
    <w:rsid w:val="00552FF4"/>
    <w:rsid w:val="00553B92"/>
    <w:rsid w:val="0055410A"/>
    <w:rsid w:val="005543EE"/>
    <w:rsid w:val="005547CB"/>
    <w:rsid w:val="00554DF7"/>
    <w:rsid w:val="00555675"/>
    <w:rsid w:val="00555713"/>
    <w:rsid w:val="00555772"/>
    <w:rsid w:val="00555C03"/>
    <w:rsid w:val="00555D6F"/>
    <w:rsid w:val="00555DC4"/>
    <w:rsid w:val="00556583"/>
    <w:rsid w:val="00556680"/>
    <w:rsid w:val="005567AA"/>
    <w:rsid w:val="005567BF"/>
    <w:rsid w:val="005569D2"/>
    <w:rsid w:val="00556A3B"/>
    <w:rsid w:val="00556E4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CDC"/>
    <w:rsid w:val="00563855"/>
    <w:rsid w:val="00563FD2"/>
    <w:rsid w:val="0056434D"/>
    <w:rsid w:val="005646EC"/>
    <w:rsid w:val="00565472"/>
    <w:rsid w:val="00565679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ADE"/>
    <w:rsid w:val="00570C83"/>
    <w:rsid w:val="00571115"/>
    <w:rsid w:val="00571358"/>
    <w:rsid w:val="00571382"/>
    <w:rsid w:val="00572583"/>
    <w:rsid w:val="00572643"/>
    <w:rsid w:val="00572BBB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A37"/>
    <w:rsid w:val="00576DD6"/>
    <w:rsid w:val="00576FC7"/>
    <w:rsid w:val="00577368"/>
    <w:rsid w:val="005777AC"/>
    <w:rsid w:val="00577EB4"/>
    <w:rsid w:val="00577F3D"/>
    <w:rsid w:val="00580282"/>
    <w:rsid w:val="005806B0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5932"/>
    <w:rsid w:val="005859D4"/>
    <w:rsid w:val="00585C3A"/>
    <w:rsid w:val="00585EDE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2160"/>
    <w:rsid w:val="005923C9"/>
    <w:rsid w:val="0059284F"/>
    <w:rsid w:val="00594131"/>
    <w:rsid w:val="005943C6"/>
    <w:rsid w:val="0059441D"/>
    <w:rsid w:val="00594FAE"/>
    <w:rsid w:val="0059519D"/>
    <w:rsid w:val="005954F2"/>
    <w:rsid w:val="00595777"/>
    <w:rsid w:val="00595BC4"/>
    <w:rsid w:val="00595E99"/>
    <w:rsid w:val="00595FF8"/>
    <w:rsid w:val="00596308"/>
    <w:rsid w:val="005968C4"/>
    <w:rsid w:val="005968F0"/>
    <w:rsid w:val="00596A56"/>
    <w:rsid w:val="005970DB"/>
    <w:rsid w:val="0059715B"/>
    <w:rsid w:val="005973C7"/>
    <w:rsid w:val="00597605"/>
    <w:rsid w:val="00597710"/>
    <w:rsid w:val="00597A36"/>
    <w:rsid w:val="00597E86"/>
    <w:rsid w:val="005A05C6"/>
    <w:rsid w:val="005A05DF"/>
    <w:rsid w:val="005A0753"/>
    <w:rsid w:val="005A0CB6"/>
    <w:rsid w:val="005A1D03"/>
    <w:rsid w:val="005A1DE5"/>
    <w:rsid w:val="005A2229"/>
    <w:rsid w:val="005A26DF"/>
    <w:rsid w:val="005A2D72"/>
    <w:rsid w:val="005A320D"/>
    <w:rsid w:val="005A36E3"/>
    <w:rsid w:val="005A3A31"/>
    <w:rsid w:val="005A3AF1"/>
    <w:rsid w:val="005A3B1E"/>
    <w:rsid w:val="005A40D5"/>
    <w:rsid w:val="005A4126"/>
    <w:rsid w:val="005A4924"/>
    <w:rsid w:val="005A4999"/>
    <w:rsid w:val="005A4E38"/>
    <w:rsid w:val="005A50CE"/>
    <w:rsid w:val="005A588D"/>
    <w:rsid w:val="005A59CF"/>
    <w:rsid w:val="005A68E1"/>
    <w:rsid w:val="005A6A3A"/>
    <w:rsid w:val="005A6ACE"/>
    <w:rsid w:val="005A6FA1"/>
    <w:rsid w:val="005A759D"/>
    <w:rsid w:val="005A7F72"/>
    <w:rsid w:val="005B0604"/>
    <w:rsid w:val="005B20FE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352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9D4"/>
    <w:rsid w:val="005C1ED6"/>
    <w:rsid w:val="005C2144"/>
    <w:rsid w:val="005C3731"/>
    <w:rsid w:val="005C376D"/>
    <w:rsid w:val="005C3A65"/>
    <w:rsid w:val="005C3CDF"/>
    <w:rsid w:val="005C4B4D"/>
    <w:rsid w:val="005C4DE3"/>
    <w:rsid w:val="005C5379"/>
    <w:rsid w:val="005C5849"/>
    <w:rsid w:val="005C7340"/>
    <w:rsid w:val="005C783F"/>
    <w:rsid w:val="005C7A54"/>
    <w:rsid w:val="005C7AF1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4A5"/>
    <w:rsid w:val="005D3894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0147"/>
    <w:rsid w:val="005E0BDB"/>
    <w:rsid w:val="005E0D78"/>
    <w:rsid w:val="005E1385"/>
    <w:rsid w:val="005E1393"/>
    <w:rsid w:val="005E1A58"/>
    <w:rsid w:val="005E1C06"/>
    <w:rsid w:val="005E2E2C"/>
    <w:rsid w:val="005E2FA0"/>
    <w:rsid w:val="005E308C"/>
    <w:rsid w:val="005E35FD"/>
    <w:rsid w:val="005E383F"/>
    <w:rsid w:val="005E41B8"/>
    <w:rsid w:val="005E48F7"/>
    <w:rsid w:val="005E4F80"/>
    <w:rsid w:val="005E4FBD"/>
    <w:rsid w:val="005E5009"/>
    <w:rsid w:val="005E501D"/>
    <w:rsid w:val="005E5563"/>
    <w:rsid w:val="005E5771"/>
    <w:rsid w:val="005E580A"/>
    <w:rsid w:val="005E5911"/>
    <w:rsid w:val="005E5C9E"/>
    <w:rsid w:val="005E66F1"/>
    <w:rsid w:val="005E6888"/>
    <w:rsid w:val="005E6AFB"/>
    <w:rsid w:val="005E7698"/>
    <w:rsid w:val="005E76F5"/>
    <w:rsid w:val="005F031E"/>
    <w:rsid w:val="005F0B4C"/>
    <w:rsid w:val="005F0B53"/>
    <w:rsid w:val="005F0C46"/>
    <w:rsid w:val="005F1208"/>
    <w:rsid w:val="005F1FE4"/>
    <w:rsid w:val="005F2CD8"/>
    <w:rsid w:val="005F327D"/>
    <w:rsid w:val="005F369B"/>
    <w:rsid w:val="005F3CBB"/>
    <w:rsid w:val="005F3E95"/>
    <w:rsid w:val="005F3F7F"/>
    <w:rsid w:val="005F40E5"/>
    <w:rsid w:val="005F444B"/>
    <w:rsid w:val="005F46D9"/>
    <w:rsid w:val="005F4950"/>
    <w:rsid w:val="005F509E"/>
    <w:rsid w:val="005F54B6"/>
    <w:rsid w:val="005F660A"/>
    <w:rsid w:val="005F6697"/>
    <w:rsid w:val="005F6F9C"/>
    <w:rsid w:val="005F6FFC"/>
    <w:rsid w:val="005F7F11"/>
    <w:rsid w:val="006004DE"/>
    <w:rsid w:val="006008BE"/>
    <w:rsid w:val="00601072"/>
    <w:rsid w:val="0060144E"/>
    <w:rsid w:val="00601754"/>
    <w:rsid w:val="0060198F"/>
    <w:rsid w:val="00601D4D"/>
    <w:rsid w:val="00601FCD"/>
    <w:rsid w:val="00602354"/>
    <w:rsid w:val="0060254B"/>
    <w:rsid w:val="0060268D"/>
    <w:rsid w:val="006026F1"/>
    <w:rsid w:val="0060318C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9E"/>
    <w:rsid w:val="006074B1"/>
    <w:rsid w:val="006079D8"/>
    <w:rsid w:val="00607ADE"/>
    <w:rsid w:val="00607E68"/>
    <w:rsid w:val="006102C6"/>
    <w:rsid w:val="00610344"/>
    <w:rsid w:val="006103AD"/>
    <w:rsid w:val="006103F0"/>
    <w:rsid w:val="006113A9"/>
    <w:rsid w:val="006116AD"/>
    <w:rsid w:val="006126E9"/>
    <w:rsid w:val="00612884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9D1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1B6A"/>
    <w:rsid w:val="00621C0B"/>
    <w:rsid w:val="00621C72"/>
    <w:rsid w:val="00621CAD"/>
    <w:rsid w:val="006227AC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B24"/>
    <w:rsid w:val="0062657C"/>
    <w:rsid w:val="00626B2A"/>
    <w:rsid w:val="00626C01"/>
    <w:rsid w:val="00626C25"/>
    <w:rsid w:val="00626E64"/>
    <w:rsid w:val="006279E3"/>
    <w:rsid w:val="00627BA3"/>
    <w:rsid w:val="00627C39"/>
    <w:rsid w:val="00627E44"/>
    <w:rsid w:val="00627F78"/>
    <w:rsid w:val="006300D7"/>
    <w:rsid w:val="00631007"/>
    <w:rsid w:val="00631826"/>
    <w:rsid w:val="00631DA3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C24"/>
    <w:rsid w:val="00637E00"/>
    <w:rsid w:val="006401C6"/>
    <w:rsid w:val="00640207"/>
    <w:rsid w:val="00640222"/>
    <w:rsid w:val="00640529"/>
    <w:rsid w:val="006409F3"/>
    <w:rsid w:val="00641061"/>
    <w:rsid w:val="006419ED"/>
    <w:rsid w:val="00641EE8"/>
    <w:rsid w:val="00642505"/>
    <w:rsid w:val="00642D10"/>
    <w:rsid w:val="00643769"/>
    <w:rsid w:val="006437A9"/>
    <w:rsid w:val="00643973"/>
    <w:rsid w:val="00644114"/>
    <w:rsid w:val="00644200"/>
    <w:rsid w:val="0064428B"/>
    <w:rsid w:val="00644511"/>
    <w:rsid w:val="0064486C"/>
    <w:rsid w:val="00644E60"/>
    <w:rsid w:val="0064552C"/>
    <w:rsid w:val="006457B7"/>
    <w:rsid w:val="00646556"/>
    <w:rsid w:val="006473FF"/>
    <w:rsid w:val="00647CB3"/>
    <w:rsid w:val="00647D60"/>
    <w:rsid w:val="00647E79"/>
    <w:rsid w:val="00650150"/>
    <w:rsid w:val="00650854"/>
    <w:rsid w:val="006509A7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3365"/>
    <w:rsid w:val="00654346"/>
    <w:rsid w:val="006544F6"/>
    <w:rsid w:val="00654503"/>
    <w:rsid w:val="00654B42"/>
    <w:rsid w:val="00654C81"/>
    <w:rsid w:val="00655070"/>
    <w:rsid w:val="0065515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0AC3"/>
    <w:rsid w:val="006612B8"/>
    <w:rsid w:val="00661636"/>
    <w:rsid w:val="00661CC2"/>
    <w:rsid w:val="00662166"/>
    <w:rsid w:val="00662D31"/>
    <w:rsid w:val="00662FA2"/>
    <w:rsid w:val="006635DC"/>
    <w:rsid w:val="00663908"/>
    <w:rsid w:val="0066402E"/>
    <w:rsid w:val="006646F4"/>
    <w:rsid w:val="00664B54"/>
    <w:rsid w:val="00665229"/>
    <w:rsid w:val="00665316"/>
    <w:rsid w:val="006654E8"/>
    <w:rsid w:val="0066551A"/>
    <w:rsid w:val="0066568F"/>
    <w:rsid w:val="00665CCE"/>
    <w:rsid w:val="006672FC"/>
    <w:rsid w:val="00667A27"/>
    <w:rsid w:val="006704BF"/>
    <w:rsid w:val="00670AD6"/>
    <w:rsid w:val="00670ECD"/>
    <w:rsid w:val="00671BB2"/>
    <w:rsid w:val="00671C8F"/>
    <w:rsid w:val="00672575"/>
    <w:rsid w:val="00672966"/>
    <w:rsid w:val="006729A2"/>
    <w:rsid w:val="00672E1A"/>
    <w:rsid w:val="00672F44"/>
    <w:rsid w:val="0067330E"/>
    <w:rsid w:val="006735BC"/>
    <w:rsid w:val="006737DD"/>
    <w:rsid w:val="00673938"/>
    <w:rsid w:val="00673BDE"/>
    <w:rsid w:val="00673DFA"/>
    <w:rsid w:val="00673EB7"/>
    <w:rsid w:val="00673FBF"/>
    <w:rsid w:val="00674460"/>
    <w:rsid w:val="0067509C"/>
    <w:rsid w:val="0067517B"/>
    <w:rsid w:val="0067531C"/>
    <w:rsid w:val="006755C6"/>
    <w:rsid w:val="00675652"/>
    <w:rsid w:val="006757DC"/>
    <w:rsid w:val="00675B42"/>
    <w:rsid w:val="006763E2"/>
    <w:rsid w:val="006767B8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B3"/>
    <w:rsid w:val="006824E8"/>
    <w:rsid w:val="00682631"/>
    <w:rsid w:val="00682A4A"/>
    <w:rsid w:val="00682ED3"/>
    <w:rsid w:val="0068367C"/>
    <w:rsid w:val="00683D7F"/>
    <w:rsid w:val="00684258"/>
    <w:rsid w:val="006848BE"/>
    <w:rsid w:val="00685725"/>
    <w:rsid w:val="00685D3B"/>
    <w:rsid w:val="0068623E"/>
    <w:rsid w:val="00686366"/>
    <w:rsid w:val="0068653A"/>
    <w:rsid w:val="0068673B"/>
    <w:rsid w:val="0068721F"/>
    <w:rsid w:val="0068781B"/>
    <w:rsid w:val="00690D12"/>
    <w:rsid w:val="00690F0E"/>
    <w:rsid w:val="00691278"/>
    <w:rsid w:val="006919C5"/>
    <w:rsid w:val="00691D23"/>
    <w:rsid w:val="00691D43"/>
    <w:rsid w:val="00691E50"/>
    <w:rsid w:val="00691F5C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E95"/>
    <w:rsid w:val="006961CC"/>
    <w:rsid w:val="00696244"/>
    <w:rsid w:val="006969D6"/>
    <w:rsid w:val="00696C33"/>
    <w:rsid w:val="0069755C"/>
    <w:rsid w:val="006979DC"/>
    <w:rsid w:val="00697AA8"/>
    <w:rsid w:val="00697C2C"/>
    <w:rsid w:val="006A00DD"/>
    <w:rsid w:val="006A01FA"/>
    <w:rsid w:val="006A05EF"/>
    <w:rsid w:val="006A0942"/>
    <w:rsid w:val="006A18CF"/>
    <w:rsid w:val="006A18DD"/>
    <w:rsid w:val="006A1B7F"/>
    <w:rsid w:val="006A2347"/>
    <w:rsid w:val="006A24B3"/>
    <w:rsid w:val="006A29C9"/>
    <w:rsid w:val="006A2B2B"/>
    <w:rsid w:val="006A2D0E"/>
    <w:rsid w:val="006A2E66"/>
    <w:rsid w:val="006A3227"/>
    <w:rsid w:val="006A3396"/>
    <w:rsid w:val="006A3574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604"/>
    <w:rsid w:val="006A78F5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B8"/>
    <w:rsid w:val="006B19B2"/>
    <w:rsid w:val="006B1A64"/>
    <w:rsid w:val="006B1DA2"/>
    <w:rsid w:val="006B1F5F"/>
    <w:rsid w:val="006B1FA7"/>
    <w:rsid w:val="006B20F8"/>
    <w:rsid w:val="006B21E9"/>
    <w:rsid w:val="006B242D"/>
    <w:rsid w:val="006B2744"/>
    <w:rsid w:val="006B29E0"/>
    <w:rsid w:val="006B2BA7"/>
    <w:rsid w:val="006B393F"/>
    <w:rsid w:val="006B3E55"/>
    <w:rsid w:val="006B4307"/>
    <w:rsid w:val="006B4D4E"/>
    <w:rsid w:val="006B5801"/>
    <w:rsid w:val="006B5984"/>
    <w:rsid w:val="006B5CDC"/>
    <w:rsid w:val="006B626D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431"/>
    <w:rsid w:val="006C1B3F"/>
    <w:rsid w:val="006C20C0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02B"/>
    <w:rsid w:val="006D0233"/>
    <w:rsid w:val="006D03CD"/>
    <w:rsid w:val="006D0546"/>
    <w:rsid w:val="006D054B"/>
    <w:rsid w:val="006D0A70"/>
    <w:rsid w:val="006D0AD9"/>
    <w:rsid w:val="006D0DED"/>
    <w:rsid w:val="006D19ED"/>
    <w:rsid w:val="006D1A23"/>
    <w:rsid w:val="006D1F1A"/>
    <w:rsid w:val="006D21FF"/>
    <w:rsid w:val="006D2627"/>
    <w:rsid w:val="006D31AF"/>
    <w:rsid w:val="006D31C4"/>
    <w:rsid w:val="006D31DD"/>
    <w:rsid w:val="006D3943"/>
    <w:rsid w:val="006D43BD"/>
    <w:rsid w:val="006D492A"/>
    <w:rsid w:val="006D493C"/>
    <w:rsid w:val="006D4ED6"/>
    <w:rsid w:val="006D4F72"/>
    <w:rsid w:val="006D59BF"/>
    <w:rsid w:val="006D5AE7"/>
    <w:rsid w:val="006D5EC2"/>
    <w:rsid w:val="006D5FEF"/>
    <w:rsid w:val="006D615D"/>
    <w:rsid w:val="006D7396"/>
    <w:rsid w:val="006D7598"/>
    <w:rsid w:val="006D7655"/>
    <w:rsid w:val="006D7B93"/>
    <w:rsid w:val="006D7DAD"/>
    <w:rsid w:val="006D7E70"/>
    <w:rsid w:val="006E0AC6"/>
    <w:rsid w:val="006E0B16"/>
    <w:rsid w:val="006E0E60"/>
    <w:rsid w:val="006E0ED0"/>
    <w:rsid w:val="006E174B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55F0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598"/>
    <w:rsid w:val="006F291E"/>
    <w:rsid w:val="006F2E21"/>
    <w:rsid w:val="006F3052"/>
    <w:rsid w:val="006F314D"/>
    <w:rsid w:val="006F3738"/>
    <w:rsid w:val="006F3B01"/>
    <w:rsid w:val="006F3BDF"/>
    <w:rsid w:val="006F3D5B"/>
    <w:rsid w:val="006F4072"/>
    <w:rsid w:val="006F407D"/>
    <w:rsid w:val="006F4189"/>
    <w:rsid w:val="006F447C"/>
    <w:rsid w:val="006F4A19"/>
    <w:rsid w:val="006F4CE9"/>
    <w:rsid w:val="006F4D51"/>
    <w:rsid w:val="006F557B"/>
    <w:rsid w:val="006F5B41"/>
    <w:rsid w:val="006F6689"/>
    <w:rsid w:val="006F6740"/>
    <w:rsid w:val="006F6762"/>
    <w:rsid w:val="006F746D"/>
    <w:rsid w:val="006F7899"/>
    <w:rsid w:val="006F7A92"/>
    <w:rsid w:val="006F7C51"/>
    <w:rsid w:val="006F7C53"/>
    <w:rsid w:val="006F7E42"/>
    <w:rsid w:val="00700042"/>
    <w:rsid w:val="0070023A"/>
    <w:rsid w:val="00700B35"/>
    <w:rsid w:val="007017EA"/>
    <w:rsid w:val="0070181F"/>
    <w:rsid w:val="0070193E"/>
    <w:rsid w:val="00701B27"/>
    <w:rsid w:val="00701F24"/>
    <w:rsid w:val="00702B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62C"/>
    <w:rsid w:val="00705E96"/>
    <w:rsid w:val="00706DFB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093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A98"/>
    <w:rsid w:val="00716F80"/>
    <w:rsid w:val="00716FC0"/>
    <w:rsid w:val="00717267"/>
    <w:rsid w:val="007178EE"/>
    <w:rsid w:val="007179DA"/>
    <w:rsid w:val="00717B0A"/>
    <w:rsid w:val="00720759"/>
    <w:rsid w:val="00720BD4"/>
    <w:rsid w:val="007214E1"/>
    <w:rsid w:val="007215A9"/>
    <w:rsid w:val="007218A9"/>
    <w:rsid w:val="0072190B"/>
    <w:rsid w:val="007219ED"/>
    <w:rsid w:val="00721E1D"/>
    <w:rsid w:val="007221F1"/>
    <w:rsid w:val="00722B72"/>
    <w:rsid w:val="00723701"/>
    <w:rsid w:val="00723759"/>
    <w:rsid w:val="00723ADD"/>
    <w:rsid w:val="00723EC3"/>
    <w:rsid w:val="00724426"/>
    <w:rsid w:val="00724952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6F81"/>
    <w:rsid w:val="00727E9F"/>
    <w:rsid w:val="00730302"/>
    <w:rsid w:val="00730E03"/>
    <w:rsid w:val="0073128B"/>
    <w:rsid w:val="0073171A"/>
    <w:rsid w:val="00731A41"/>
    <w:rsid w:val="00731D37"/>
    <w:rsid w:val="00731E4B"/>
    <w:rsid w:val="00731E9C"/>
    <w:rsid w:val="00732321"/>
    <w:rsid w:val="00733035"/>
    <w:rsid w:val="00733315"/>
    <w:rsid w:val="00733858"/>
    <w:rsid w:val="00733A74"/>
    <w:rsid w:val="00733A80"/>
    <w:rsid w:val="00733AA9"/>
    <w:rsid w:val="00733F4E"/>
    <w:rsid w:val="0073497A"/>
    <w:rsid w:val="00734AB1"/>
    <w:rsid w:val="007356D0"/>
    <w:rsid w:val="0073637C"/>
    <w:rsid w:val="00736801"/>
    <w:rsid w:val="00736D7B"/>
    <w:rsid w:val="007370C2"/>
    <w:rsid w:val="007377ED"/>
    <w:rsid w:val="007379C8"/>
    <w:rsid w:val="00737D60"/>
    <w:rsid w:val="00737F28"/>
    <w:rsid w:val="00740698"/>
    <w:rsid w:val="007406C0"/>
    <w:rsid w:val="00740AC1"/>
    <w:rsid w:val="00740CD3"/>
    <w:rsid w:val="0074108B"/>
    <w:rsid w:val="0074166D"/>
    <w:rsid w:val="00741BA0"/>
    <w:rsid w:val="00741D7D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A38"/>
    <w:rsid w:val="00745EBB"/>
    <w:rsid w:val="00746167"/>
    <w:rsid w:val="00746199"/>
    <w:rsid w:val="0074644A"/>
    <w:rsid w:val="00747446"/>
    <w:rsid w:val="00747BD8"/>
    <w:rsid w:val="00747E09"/>
    <w:rsid w:val="00747F05"/>
    <w:rsid w:val="007502A3"/>
    <w:rsid w:val="0075038A"/>
    <w:rsid w:val="00750771"/>
    <w:rsid w:val="007507F4"/>
    <w:rsid w:val="007509F9"/>
    <w:rsid w:val="00751590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12E"/>
    <w:rsid w:val="00754D64"/>
    <w:rsid w:val="00755B06"/>
    <w:rsid w:val="00755E06"/>
    <w:rsid w:val="00756171"/>
    <w:rsid w:val="007564B4"/>
    <w:rsid w:val="007565D5"/>
    <w:rsid w:val="007565E2"/>
    <w:rsid w:val="007570A3"/>
    <w:rsid w:val="007572E9"/>
    <w:rsid w:val="00757495"/>
    <w:rsid w:val="00757A61"/>
    <w:rsid w:val="00757CD9"/>
    <w:rsid w:val="00757D22"/>
    <w:rsid w:val="00757D4D"/>
    <w:rsid w:val="00757E8E"/>
    <w:rsid w:val="00757FE8"/>
    <w:rsid w:val="007600CF"/>
    <w:rsid w:val="007604E2"/>
    <w:rsid w:val="00760756"/>
    <w:rsid w:val="007608B3"/>
    <w:rsid w:val="00760A78"/>
    <w:rsid w:val="00760D79"/>
    <w:rsid w:val="00760E75"/>
    <w:rsid w:val="007613AF"/>
    <w:rsid w:val="00761520"/>
    <w:rsid w:val="007619FB"/>
    <w:rsid w:val="00761FD3"/>
    <w:rsid w:val="0076200C"/>
    <w:rsid w:val="007624B0"/>
    <w:rsid w:val="007624B9"/>
    <w:rsid w:val="00762506"/>
    <w:rsid w:val="00762924"/>
    <w:rsid w:val="0076295C"/>
    <w:rsid w:val="00763055"/>
    <w:rsid w:val="0076357A"/>
    <w:rsid w:val="0076375B"/>
    <w:rsid w:val="00763D32"/>
    <w:rsid w:val="00764ABA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569"/>
    <w:rsid w:val="007675AB"/>
    <w:rsid w:val="007678B6"/>
    <w:rsid w:val="00770CEE"/>
    <w:rsid w:val="007721AD"/>
    <w:rsid w:val="00772878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840"/>
    <w:rsid w:val="00777CD9"/>
    <w:rsid w:val="00777EE9"/>
    <w:rsid w:val="00777FE1"/>
    <w:rsid w:val="00780657"/>
    <w:rsid w:val="00780980"/>
    <w:rsid w:val="007809E1"/>
    <w:rsid w:val="00780DCF"/>
    <w:rsid w:val="00780FD1"/>
    <w:rsid w:val="0078146E"/>
    <w:rsid w:val="00781633"/>
    <w:rsid w:val="0078165E"/>
    <w:rsid w:val="007816FD"/>
    <w:rsid w:val="00781A62"/>
    <w:rsid w:val="00781B9A"/>
    <w:rsid w:val="00781BEB"/>
    <w:rsid w:val="00781DAD"/>
    <w:rsid w:val="00782266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39C7"/>
    <w:rsid w:val="00793F70"/>
    <w:rsid w:val="007947FB"/>
    <w:rsid w:val="00795299"/>
    <w:rsid w:val="007954AC"/>
    <w:rsid w:val="0079601B"/>
    <w:rsid w:val="007962E1"/>
    <w:rsid w:val="0079663F"/>
    <w:rsid w:val="00796805"/>
    <w:rsid w:val="00796F91"/>
    <w:rsid w:val="00797550"/>
    <w:rsid w:val="00797C8C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76"/>
    <w:rsid w:val="007A3395"/>
    <w:rsid w:val="007A3505"/>
    <w:rsid w:val="007A362F"/>
    <w:rsid w:val="007A3AE7"/>
    <w:rsid w:val="007A3BF2"/>
    <w:rsid w:val="007A4264"/>
    <w:rsid w:val="007A43F5"/>
    <w:rsid w:val="007A4A07"/>
    <w:rsid w:val="007A4AF1"/>
    <w:rsid w:val="007A5288"/>
    <w:rsid w:val="007A54C2"/>
    <w:rsid w:val="007A618D"/>
    <w:rsid w:val="007A6326"/>
    <w:rsid w:val="007A6333"/>
    <w:rsid w:val="007A6477"/>
    <w:rsid w:val="007A6909"/>
    <w:rsid w:val="007A6DE7"/>
    <w:rsid w:val="007A75A3"/>
    <w:rsid w:val="007A7A2F"/>
    <w:rsid w:val="007B0253"/>
    <w:rsid w:val="007B073B"/>
    <w:rsid w:val="007B0865"/>
    <w:rsid w:val="007B09ED"/>
    <w:rsid w:val="007B0B92"/>
    <w:rsid w:val="007B1061"/>
    <w:rsid w:val="007B1570"/>
    <w:rsid w:val="007B1B32"/>
    <w:rsid w:val="007B1C2D"/>
    <w:rsid w:val="007B1F9A"/>
    <w:rsid w:val="007B21A9"/>
    <w:rsid w:val="007B2638"/>
    <w:rsid w:val="007B2DEE"/>
    <w:rsid w:val="007B314C"/>
    <w:rsid w:val="007B322B"/>
    <w:rsid w:val="007B3476"/>
    <w:rsid w:val="007B372E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4E5F"/>
    <w:rsid w:val="007B5A66"/>
    <w:rsid w:val="007B630D"/>
    <w:rsid w:val="007B697F"/>
    <w:rsid w:val="007B708B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3F65"/>
    <w:rsid w:val="007C48DD"/>
    <w:rsid w:val="007C49C4"/>
    <w:rsid w:val="007C506D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C6C"/>
    <w:rsid w:val="007C6D8A"/>
    <w:rsid w:val="007C7215"/>
    <w:rsid w:val="007C79D5"/>
    <w:rsid w:val="007C7A3E"/>
    <w:rsid w:val="007C7D54"/>
    <w:rsid w:val="007C7EF3"/>
    <w:rsid w:val="007D020B"/>
    <w:rsid w:val="007D0677"/>
    <w:rsid w:val="007D0779"/>
    <w:rsid w:val="007D096E"/>
    <w:rsid w:val="007D098C"/>
    <w:rsid w:val="007D0CF6"/>
    <w:rsid w:val="007D11B6"/>
    <w:rsid w:val="007D149C"/>
    <w:rsid w:val="007D1558"/>
    <w:rsid w:val="007D1B7C"/>
    <w:rsid w:val="007D214A"/>
    <w:rsid w:val="007D357E"/>
    <w:rsid w:val="007D37FC"/>
    <w:rsid w:val="007D3889"/>
    <w:rsid w:val="007D39A2"/>
    <w:rsid w:val="007D39D7"/>
    <w:rsid w:val="007D3AA0"/>
    <w:rsid w:val="007D4422"/>
    <w:rsid w:val="007D47E5"/>
    <w:rsid w:val="007D4FF2"/>
    <w:rsid w:val="007D512C"/>
    <w:rsid w:val="007D526F"/>
    <w:rsid w:val="007D5AB1"/>
    <w:rsid w:val="007D6310"/>
    <w:rsid w:val="007D647B"/>
    <w:rsid w:val="007D673F"/>
    <w:rsid w:val="007D68F4"/>
    <w:rsid w:val="007D6C84"/>
    <w:rsid w:val="007D6CE5"/>
    <w:rsid w:val="007D6D84"/>
    <w:rsid w:val="007D6EF0"/>
    <w:rsid w:val="007D7042"/>
    <w:rsid w:val="007D7059"/>
    <w:rsid w:val="007D7673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55"/>
    <w:rsid w:val="007E1CB1"/>
    <w:rsid w:val="007E1CDD"/>
    <w:rsid w:val="007E201B"/>
    <w:rsid w:val="007E2146"/>
    <w:rsid w:val="007E21F2"/>
    <w:rsid w:val="007E2B64"/>
    <w:rsid w:val="007E3F73"/>
    <w:rsid w:val="007E41A5"/>
    <w:rsid w:val="007E4584"/>
    <w:rsid w:val="007E4706"/>
    <w:rsid w:val="007E48CD"/>
    <w:rsid w:val="007E48E4"/>
    <w:rsid w:val="007E4CD7"/>
    <w:rsid w:val="007E4F0D"/>
    <w:rsid w:val="007E531F"/>
    <w:rsid w:val="007E5A14"/>
    <w:rsid w:val="007E5FFD"/>
    <w:rsid w:val="007E65DB"/>
    <w:rsid w:val="007E6735"/>
    <w:rsid w:val="007E67F4"/>
    <w:rsid w:val="007E6EF1"/>
    <w:rsid w:val="007E7744"/>
    <w:rsid w:val="007E7B2B"/>
    <w:rsid w:val="007E7CBA"/>
    <w:rsid w:val="007F05E0"/>
    <w:rsid w:val="007F0B77"/>
    <w:rsid w:val="007F0DD3"/>
    <w:rsid w:val="007F18C0"/>
    <w:rsid w:val="007F1E6C"/>
    <w:rsid w:val="007F22A5"/>
    <w:rsid w:val="007F27F0"/>
    <w:rsid w:val="007F2DBB"/>
    <w:rsid w:val="007F2ED4"/>
    <w:rsid w:val="007F3C69"/>
    <w:rsid w:val="007F3DB9"/>
    <w:rsid w:val="007F3FB0"/>
    <w:rsid w:val="007F43A9"/>
    <w:rsid w:val="007F5608"/>
    <w:rsid w:val="007F5874"/>
    <w:rsid w:val="007F5D4A"/>
    <w:rsid w:val="007F6562"/>
    <w:rsid w:val="007F65F2"/>
    <w:rsid w:val="007F6BB0"/>
    <w:rsid w:val="007F6C59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85A"/>
    <w:rsid w:val="00800994"/>
    <w:rsid w:val="00800D5F"/>
    <w:rsid w:val="008013B8"/>
    <w:rsid w:val="00801703"/>
    <w:rsid w:val="0080179D"/>
    <w:rsid w:val="00801813"/>
    <w:rsid w:val="00801838"/>
    <w:rsid w:val="00801E41"/>
    <w:rsid w:val="00801FA6"/>
    <w:rsid w:val="00801FBC"/>
    <w:rsid w:val="00802410"/>
    <w:rsid w:val="00802A06"/>
    <w:rsid w:val="00803E2E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AA4"/>
    <w:rsid w:val="00807D28"/>
    <w:rsid w:val="00807D5E"/>
    <w:rsid w:val="00807E1B"/>
    <w:rsid w:val="0081012C"/>
    <w:rsid w:val="00810B82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06A"/>
    <w:rsid w:val="0081389D"/>
    <w:rsid w:val="00813CE0"/>
    <w:rsid w:val="00813F45"/>
    <w:rsid w:val="0081433F"/>
    <w:rsid w:val="008143A0"/>
    <w:rsid w:val="00814834"/>
    <w:rsid w:val="00814A14"/>
    <w:rsid w:val="00814B38"/>
    <w:rsid w:val="00814B65"/>
    <w:rsid w:val="00814C34"/>
    <w:rsid w:val="00814D2B"/>
    <w:rsid w:val="008153F9"/>
    <w:rsid w:val="008154B6"/>
    <w:rsid w:val="008155E8"/>
    <w:rsid w:val="00815706"/>
    <w:rsid w:val="00815867"/>
    <w:rsid w:val="00815C7B"/>
    <w:rsid w:val="00815F85"/>
    <w:rsid w:val="00816264"/>
    <w:rsid w:val="00816654"/>
    <w:rsid w:val="00816905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31B"/>
    <w:rsid w:val="00823335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966"/>
    <w:rsid w:val="00830F16"/>
    <w:rsid w:val="00831198"/>
    <w:rsid w:val="008314BC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475"/>
    <w:rsid w:val="00834512"/>
    <w:rsid w:val="00834746"/>
    <w:rsid w:val="008349E7"/>
    <w:rsid w:val="00834F4B"/>
    <w:rsid w:val="008358DF"/>
    <w:rsid w:val="00835B0A"/>
    <w:rsid w:val="00835B82"/>
    <w:rsid w:val="00835B8A"/>
    <w:rsid w:val="00836133"/>
    <w:rsid w:val="00836193"/>
    <w:rsid w:val="0083657B"/>
    <w:rsid w:val="00836B5B"/>
    <w:rsid w:val="00836C1A"/>
    <w:rsid w:val="00836C68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576"/>
    <w:rsid w:val="008419A1"/>
    <w:rsid w:val="00841EB3"/>
    <w:rsid w:val="00842061"/>
    <w:rsid w:val="00842DB7"/>
    <w:rsid w:val="008430CD"/>
    <w:rsid w:val="008436D3"/>
    <w:rsid w:val="0084387F"/>
    <w:rsid w:val="00843AFD"/>
    <w:rsid w:val="008444F8"/>
    <w:rsid w:val="00844750"/>
    <w:rsid w:val="00845131"/>
    <w:rsid w:val="008458F2"/>
    <w:rsid w:val="00845F51"/>
    <w:rsid w:val="00845F6D"/>
    <w:rsid w:val="00846106"/>
    <w:rsid w:val="0084624C"/>
    <w:rsid w:val="008462C6"/>
    <w:rsid w:val="008462E7"/>
    <w:rsid w:val="00846467"/>
    <w:rsid w:val="00847991"/>
    <w:rsid w:val="00847C4E"/>
    <w:rsid w:val="00851076"/>
    <w:rsid w:val="008511B7"/>
    <w:rsid w:val="0085130C"/>
    <w:rsid w:val="008519B4"/>
    <w:rsid w:val="00851B22"/>
    <w:rsid w:val="00851F01"/>
    <w:rsid w:val="008521C5"/>
    <w:rsid w:val="00852282"/>
    <w:rsid w:val="00852338"/>
    <w:rsid w:val="00852F3B"/>
    <w:rsid w:val="0085304D"/>
    <w:rsid w:val="00853258"/>
    <w:rsid w:val="00853262"/>
    <w:rsid w:val="00853657"/>
    <w:rsid w:val="00853B2A"/>
    <w:rsid w:val="00853C45"/>
    <w:rsid w:val="00854090"/>
    <w:rsid w:val="008540E5"/>
    <w:rsid w:val="00854983"/>
    <w:rsid w:val="00854B60"/>
    <w:rsid w:val="008555CB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315"/>
    <w:rsid w:val="0086037F"/>
    <w:rsid w:val="00861281"/>
    <w:rsid w:val="00861B41"/>
    <w:rsid w:val="00861D65"/>
    <w:rsid w:val="00861DA1"/>
    <w:rsid w:val="00861FF2"/>
    <w:rsid w:val="008620C2"/>
    <w:rsid w:val="00862173"/>
    <w:rsid w:val="00862290"/>
    <w:rsid w:val="008626B0"/>
    <w:rsid w:val="00862988"/>
    <w:rsid w:val="00862993"/>
    <w:rsid w:val="00863479"/>
    <w:rsid w:val="00863AA0"/>
    <w:rsid w:val="00863E2F"/>
    <w:rsid w:val="0086499A"/>
    <w:rsid w:val="00864A9F"/>
    <w:rsid w:val="008650AB"/>
    <w:rsid w:val="00865696"/>
    <w:rsid w:val="00865D4C"/>
    <w:rsid w:val="00865DE1"/>
    <w:rsid w:val="008661A3"/>
    <w:rsid w:val="00866453"/>
    <w:rsid w:val="00866781"/>
    <w:rsid w:val="00867F66"/>
    <w:rsid w:val="00870018"/>
    <w:rsid w:val="00870793"/>
    <w:rsid w:val="0087085E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3EC5"/>
    <w:rsid w:val="00874D09"/>
    <w:rsid w:val="00874D5F"/>
    <w:rsid w:val="00874E33"/>
    <w:rsid w:val="00874FAC"/>
    <w:rsid w:val="0087504C"/>
    <w:rsid w:val="00875905"/>
    <w:rsid w:val="00875C35"/>
    <w:rsid w:val="00875E5A"/>
    <w:rsid w:val="00875E7F"/>
    <w:rsid w:val="00875F79"/>
    <w:rsid w:val="00875FBD"/>
    <w:rsid w:val="00876AC7"/>
    <w:rsid w:val="0087721D"/>
    <w:rsid w:val="008772A5"/>
    <w:rsid w:val="0087746C"/>
    <w:rsid w:val="00877574"/>
    <w:rsid w:val="00877752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BB1"/>
    <w:rsid w:val="00882C49"/>
    <w:rsid w:val="00883004"/>
    <w:rsid w:val="00883429"/>
    <w:rsid w:val="00883B50"/>
    <w:rsid w:val="00883D18"/>
    <w:rsid w:val="00883ED6"/>
    <w:rsid w:val="00883F8F"/>
    <w:rsid w:val="00884255"/>
    <w:rsid w:val="0088425B"/>
    <w:rsid w:val="00884351"/>
    <w:rsid w:val="00884B7A"/>
    <w:rsid w:val="00885599"/>
    <w:rsid w:val="0088579F"/>
    <w:rsid w:val="0088599D"/>
    <w:rsid w:val="00885D5D"/>
    <w:rsid w:val="00885F46"/>
    <w:rsid w:val="00886116"/>
    <w:rsid w:val="00886211"/>
    <w:rsid w:val="0088651F"/>
    <w:rsid w:val="00886CE2"/>
    <w:rsid w:val="00886D72"/>
    <w:rsid w:val="00886F5B"/>
    <w:rsid w:val="008874D7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6E3"/>
    <w:rsid w:val="00893B3B"/>
    <w:rsid w:val="00894304"/>
    <w:rsid w:val="0089493D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095B"/>
    <w:rsid w:val="008A111D"/>
    <w:rsid w:val="008A1706"/>
    <w:rsid w:val="008A197B"/>
    <w:rsid w:val="008A1C65"/>
    <w:rsid w:val="008A1C6C"/>
    <w:rsid w:val="008A1C7D"/>
    <w:rsid w:val="008A1EA1"/>
    <w:rsid w:val="008A22BA"/>
    <w:rsid w:val="008A24BD"/>
    <w:rsid w:val="008A2A27"/>
    <w:rsid w:val="008A2AAE"/>
    <w:rsid w:val="008A2F1F"/>
    <w:rsid w:val="008A2F26"/>
    <w:rsid w:val="008A2F9B"/>
    <w:rsid w:val="008A36ED"/>
    <w:rsid w:val="008A3898"/>
    <w:rsid w:val="008A3FB5"/>
    <w:rsid w:val="008A40A6"/>
    <w:rsid w:val="008A42D8"/>
    <w:rsid w:val="008A457F"/>
    <w:rsid w:val="008A53C3"/>
    <w:rsid w:val="008A59E9"/>
    <w:rsid w:val="008A631F"/>
    <w:rsid w:val="008A668F"/>
    <w:rsid w:val="008A6DD3"/>
    <w:rsid w:val="008A72A4"/>
    <w:rsid w:val="008A758D"/>
    <w:rsid w:val="008A75C5"/>
    <w:rsid w:val="008A7669"/>
    <w:rsid w:val="008A7819"/>
    <w:rsid w:val="008A7BEA"/>
    <w:rsid w:val="008A7C09"/>
    <w:rsid w:val="008B01A2"/>
    <w:rsid w:val="008B03D1"/>
    <w:rsid w:val="008B097E"/>
    <w:rsid w:val="008B0A66"/>
    <w:rsid w:val="008B0C49"/>
    <w:rsid w:val="008B0CD0"/>
    <w:rsid w:val="008B0FE6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904"/>
    <w:rsid w:val="008B6E5C"/>
    <w:rsid w:val="008B766A"/>
    <w:rsid w:val="008B7A0E"/>
    <w:rsid w:val="008C0B4B"/>
    <w:rsid w:val="008C0CBD"/>
    <w:rsid w:val="008C2426"/>
    <w:rsid w:val="008C2453"/>
    <w:rsid w:val="008C26B4"/>
    <w:rsid w:val="008C28BA"/>
    <w:rsid w:val="008C3240"/>
    <w:rsid w:val="008C3519"/>
    <w:rsid w:val="008C4188"/>
    <w:rsid w:val="008C471B"/>
    <w:rsid w:val="008C4B47"/>
    <w:rsid w:val="008C4FE4"/>
    <w:rsid w:val="008C59D5"/>
    <w:rsid w:val="008C5B10"/>
    <w:rsid w:val="008C6040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3208"/>
    <w:rsid w:val="008D3CEE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2C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1E9"/>
    <w:rsid w:val="008E54D9"/>
    <w:rsid w:val="008E5914"/>
    <w:rsid w:val="008E5B5F"/>
    <w:rsid w:val="008E5B80"/>
    <w:rsid w:val="008E5D5A"/>
    <w:rsid w:val="008E6333"/>
    <w:rsid w:val="008E6718"/>
    <w:rsid w:val="008E6788"/>
    <w:rsid w:val="008E79CA"/>
    <w:rsid w:val="008E7DB3"/>
    <w:rsid w:val="008F01AB"/>
    <w:rsid w:val="008F0460"/>
    <w:rsid w:val="008F0D27"/>
    <w:rsid w:val="008F1CF8"/>
    <w:rsid w:val="008F1F55"/>
    <w:rsid w:val="008F2201"/>
    <w:rsid w:val="008F2369"/>
    <w:rsid w:val="008F2595"/>
    <w:rsid w:val="008F2B4B"/>
    <w:rsid w:val="008F3D2D"/>
    <w:rsid w:val="008F3D7C"/>
    <w:rsid w:val="008F3DC9"/>
    <w:rsid w:val="008F4107"/>
    <w:rsid w:val="008F46B1"/>
    <w:rsid w:val="008F473A"/>
    <w:rsid w:val="008F4BFE"/>
    <w:rsid w:val="008F4E3F"/>
    <w:rsid w:val="008F5184"/>
    <w:rsid w:val="008F5512"/>
    <w:rsid w:val="008F595E"/>
    <w:rsid w:val="008F5AA2"/>
    <w:rsid w:val="008F6188"/>
    <w:rsid w:val="008F6649"/>
    <w:rsid w:val="008F6CD0"/>
    <w:rsid w:val="008F6CD1"/>
    <w:rsid w:val="008F6CD8"/>
    <w:rsid w:val="008F7817"/>
    <w:rsid w:val="008F7BD6"/>
    <w:rsid w:val="008F7CEF"/>
    <w:rsid w:val="009000FD"/>
    <w:rsid w:val="00900DDE"/>
    <w:rsid w:val="00900DF1"/>
    <w:rsid w:val="00901845"/>
    <w:rsid w:val="00901926"/>
    <w:rsid w:val="00901DDF"/>
    <w:rsid w:val="009022BC"/>
    <w:rsid w:val="0090255A"/>
    <w:rsid w:val="00902734"/>
    <w:rsid w:val="00902997"/>
    <w:rsid w:val="0090300D"/>
    <w:rsid w:val="00903281"/>
    <w:rsid w:val="009032CC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20E"/>
    <w:rsid w:val="009108A7"/>
    <w:rsid w:val="00910ED6"/>
    <w:rsid w:val="0091116C"/>
    <w:rsid w:val="00911E1A"/>
    <w:rsid w:val="009123B9"/>
    <w:rsid w:val="009138EB"/>
    <w:rsid w:val="00913F4C"/>
    <w:rsid w:val="0091404B"/>
    <w:rsid w:val="0091423A"/>
    <w:rsid w:val="00914A5D"/>
    <w:rsid w:val="00914B0F"/>
    <w:rsid w:val="00914F81"/>
    <w:rsid w:val="00914F86"/>
    <w:rsid w:val="00915032"/>
    <w:rsid w:val="0091537E"/>
    <w:rsid w:val="009154BD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7E5"/>
    <w:rsid w:val="0092286C"/>
    <w:rsid w:val="00923151"/>
    <w:rsid w:val="009239D8"/>
    <w:rsid w:val="00923ABA"/>
    <w:rsid w:val="00924108"/>
    <w:rsid w:val="0092434B"/>
    <w:rsid w:val="0092455D"/>
    <w:rsid w:val="009247D8"/>
    <w:rsid w:val="00924F5D"/>
    <w:rsid w:val="0092507E"/>
    <w:rsid w:val="00925836"/>
    <w:rsid w:val="0092596B"/>
    <w:rsid w:val="00925AE7"/>
    <w:rsid w:val="00925D45"/>
    <w:rsid w:val="00925DD1"/>
    <w:rsid w:val="009260EC"/>
    <w:rsid w:val="00926264"/>
    <w:rsid w:val="00926595"/>
    <w:rsid w:val="0092698B"/>
    <w:rsid w:val="009269EB"/>
    <w:rsid w:val="009270BC"/>
    <w:rsid w:val="00927211"/>
    <w:rsid w:val="00927752"/>
    <w:rsid w:val="00930305"/>
    <w:rsid w:val="0093063D"/>
    <w:rsid w:val="00930B8C"/>
    <w:rsid w:val="0093135E"/>
    <w:rsid w:val="009314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311E"/>
    <w:rsid w:val="009331E2"/>
    <w:rsid w:val="009336F1"/>
    <w:rsid w:val="0093396F"/>
    <w:rsid w:val="00933C28"/>
    <w:rsid w:val="00933D61"/>
    <w:rsid w:val="00933DE4"/>
    <w:rsid w:val="0093457F"/>
    <w:rsid w:val="00934E49"/>
    <w:rsid w:val="009355F0"/>
    <w:rsid w:val="00935B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AD7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E49"/>
    <w:rsid w:val="00945FA5"/>
    <w:rsid w:val="00946286"/>
    <w:rsid w:val="009462D8"/>
    <w:rsid w:val="00946388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5E"/>
    <w:rsid w:val="00952ACA"/>
    <w:rsid w:val="00952D82"/>
    <w:rsid w:val="0095322E"/>
    <w:rsid w:val="009537A7"/>
    <w:rsid w:val="00953B1F"/>
    <w:rsid w:val="009548C3"/>
    <w:rsid w:val="0095506D"/>
    <w:rsid w:val="009555E2"/>
    <w:rsid w:val="009557DF"/>
    <w:rsid w:val="00955A2E"/>
    <w:rsid w:val="00956101"/>
    <w:rsid w:val="00957060"/>
    <w:rsid w:val="00957487"/>
    <w:rsid w:val="009575C1"/>
    <w:rsid w:val="00957D9C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92B"/>
    <w:rsid w:val="0096397B"/>
    <w:rsid w:val="009640C7"/>
    <w:rsid w:val="00964529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07"/>
    <w:rsid w:val="00967D2D"/>
    <w:rsid w:val="00970872"/>
    <w:rsid w:val="00970A38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24D"/>
    <w:rsid w:val="00975859"/>
    <w:rsid w:val="009761A9"/>
    <w:rsid w:val="00976408"/>
    <w:rsid w:val="00976700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0B"/>
    <w:rsid w:val="00982B3A"/>
    <w:rsid w:val="00982E67"/>
    <w:rsid w:val="00983061"/>
    <w:rsid w:val="00983223"/>
    <w:rsid w:val="009835DB"/>
    <w:rsid w:val="009838CE"/>
    <w:rsid w:val="00983C41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C1D"/>
    <w:rsid w:val="00986F09"/>
    <w:rsid w:val="00987559"/>
    <w:rsid w:val="009876A0"/>
    <w:rsid w:val="009879B5"/>
    <w:rsid w:val="009879F4"/>
    <w:rsid w:val="00990C9B"/>
    <w:rsid w:val="00990DCC"/>
    <w:rsid w:val="009917F3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42BF"/>
    <w:rsid w:val="0099517F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BCC"/>
    <w:rsid w:val="00996C94"/>
    <w:rsid w:val="00996CD1"/>
    <w:rsid w:val="00996CD4"/>
    <w:rsid w:val="0099713E"/>
    <w:rsid w:val="00997157"/>
    <w:rsid w:val="0099731A"/>
    <w:rsid w:val="009973E9"/>
    <w:rsid w:val="009978F0"/>
    <w:rsid w:val="009979D6"/>
    <w:rsid w:val="00997CA3"/>
    <w:rsid w:val="00997F8A"/>
    <w:rsid w:val="009A0212"/>
    <w:rsid w:val="009A031F"/>
    <w:rsid w:val="009A041C"/>
    <w:rsid w:val="009A04D7"/>
    <w:rsid w:val="009A06F8"/>
    <w:rsid w:val="009A0928"/>
    <w:rsid w:val="009A1722"/>
    <w:rsid w:val="009A1915"/>
    <w:rsid w:val="009A1936"/>
    <w:rsid w:val="009A1E77"/>
    <w:rsid w:val="009A20F1"/>
    <w:rsid w:val="009A2180"/>
    <w:rsid w:val="009A246A"/>
    <w:rsid w:val="009A2E47"/>
    <w:rsid w:val="009A3183"/>
    <w:rsid w:val="009A37AC"/>
    <w:rsid w:val="009A3AB5"/>
    <w:rsid w:val="009A464C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E51"/>
    <w:rsid w:val="009B2261"/>
    <w:rsid w:val="009B22E9"/>
    <w:rsid w:val="009B27E7"/>
    <w:rsid w:val="009B3126"/>
    <w:rsid w:val="009B3221"/>
    <w:rsid w:val="009B346F"/>
    <w:rsid w:val="009B3745"/>
    <w:rsid w:val="009B3C79"/>
    <w:rsid w:val="009B3F3C"/>
    <w:rsid w:val="009B4821"/>
    <w:rsid w:val="009B485D"/>
    <w:rsid w:val="009B4BED"/>
    <w:rsid w:val="009B4C24"/>
    <w:rsid w:val="009B5821"/>
    <w:rsid w:val="009B59B0"/>
    <w:rsid w:val="009B5FD4"/>
    <w:rsid w:val="009B616B"/>
    <w:rsid w:val="009B68AD"/>
    <w:rsid w:val="009B6C13"/>
    <w:rsid w:val="009B7BB7"/>
    <w:rsid w:val="009B7FFA"/>
    <w:rsid w:val="009C00EF"/>
    <w:rsid w:val="009C0740"/>
    <w:rsid w:val="009C0BC1"/>
    <w:rsid w:val="009C0DBE"/>
    <w:rsid w:val="009C0E79"/>
    <w:rsid w:val="009C10DF"/>
    <w:rsid w:val="009C1518"/>
    <w:rsid w:val="009C159E"/>
    <w:rsid w:val="009C1A35"/>
    <w:rsid w:val="009C1D4B"/>
    <w:rsid w:val="009C1E0C"/>
    <w:rsid w:val="009C281C"/>
    <w:rsid w:val="009C31B7"/>
    <w:rsid w:val="009C33E6"/>
    <w:rsid w:val="009C3A87"/>
    <w:rsid w:val="009C3C40"/>
    <w:rsid w:val="009C3D88"/>
    <w:rsid w:val="009C3EEC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C84"/>
    <w:rsid w:val="009D2118"/>
    <w:rsid w:val="009D22EA"/>
    <w:rsid w:val="009D2A06"/>
    <w:rsid w:val="009D2C43"/>
    <w:rsid w:val="009D31C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807"/>
    <w:rsid w:val="009D75A4"/>
    <w:rsid w:val="009E0EE0"/>
    <w:rsid w:val="009E0FC3"/>
    <w:rsid w:val="009E11A9"/>
    <w:rsid w:val="009E176B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E7E"/>
    <w:rsid w:val="009F3A4B"/>
    <w:rsid w:val="009F3FC9"/>
    <w:rsid w:val="009F41E1"/>
    <w:rsid w:val="009F4375"/>
    <w:rsid w:val="009F4834"/>
    <w:rsid w:val="009F4B12"/>
    <w:rsid w:val="009F4F05"/>
    <w:rsid w:val="009F5234"/>
    <w:rsid w:val="009F5606"/>
    <w:rsid w:val="009F5CA4"/>
    <w:rsid w:val="009F6410"/>
    <w:rsid w:val="009F6457"/>
    <w:rsid w:val="009F669B"/>
    <w:rsid w:val="009F66DF"/>
    <w:rsid w:val="009F709D"/>
    <w:rsid w:val="009F7169"/>
    <w:rsid w:val="009F7441"/>
    <w:rsid w:val="009F76CB"/>
    <w:rsid w:val="009F7883"/>
    <w:rsid w:val="009F7B0A"/>
    <w:rsid w:val="009F7DDF"/>
    <w:rsid w:val="00A00454"/>
    <w:rsid w:val="00A00519"/>
    <w:rsid w:val="00A00F35"/>
    <w:rsid w:val="00A00F4A"/>
    <w:rsid w:val="00A01006"/>
    <w:rsid w:val="00A011C6"/>
    <w:rsid w:val="00A02B26"/>
    <w:rsid w:val="00A03893"/>
    <w:rsid w:val="00A0394B"/>
    <w:rsid w:val="00A04541"/>
    <w:rsid w:val="00A04846"/>
    <w:rsid w:val="00A04A92"/>
    <w:rsid w:val="00A04E32"/>
    <w:rsid w:val="00A05004"/>
    <w:rsid w:val="00A0559E"/>
    <w:rsid w:val="00A05A1F"/>
    <w:rsid w:val="00A05BA9"/>
    <w:rsid w:val="00A05DFF"/>
    <w:rsid w:val="00A05FF8"/>
    <w:rsid w:val="00A06BD2"/>
    <w:rsid w:val="00A06CD8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97C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EE0"/>
    <w:rsid w:val="00A20253"/>
    <w:rsid w:val="00A20300"/>
    <w:rsid w:val="00A2049C"/>
    <w:rsid w:val="00A205BF"/>
    <w:rsid w:val="00A2104B"/>
    <w:rsid w:val="00A210E9"/>
    <w:rsid w:val="00A2134E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E36"/>
    <w:rsid w:val="00A3072C"/>
    <w:rsid w:val="00A30BAE"/>
    <w:rsid w:val="00A30F0D"/>
    <w:rsid w:val="00A313D0"/>
    <w:rsid w:val="00A314A9"/>
    <w:rsid w:val="00A31591"/>
    <w:rsid w:val="00A3170C"/>
    <w:rsid w:val="00A31C37"/>
    <w:rsid w:val="00A31E88"/>
    <w:rsid w:val="00A321EE"/>
    <w:rsid w:val="00A324E7"/>
    <w:rsid w:val="00A325C2"/>
    <w:rsid w:val="00A325CC"/>
    <w:rsid w:val="00A327E2"/>
    <w:rsid w:val="00A32C37"/>
    <w:rsid w:val="00A3373A"/>
    <w:rsid w:val="00A33A04"/>
    <w:rsid w:val="00A33C3D"/>
    <w:rsid w:val="00A33C9E"/>
    <w:rsid w:val="00A34B00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179"/>
    <w:rsid w:val="00A41772"/>
    <w:rsid w:val="00A41CA0"/>
    <w:rsid w:val="00A42659"/>
    <w:rsid w:val="00A42721"/>
    <w:rsid w:val="00A42897"/>
    <w:rsid w:val="00A429DE"/>
    <w:rsid w:val="00A42D23"/>
    <w:rsid w:val="00A4339C"/>
    <w:rsid w:val="00A44047"/>
    <w:rsid w:val="00A44530"/>
    <w:rsid w:val="00A44882"/>
    <w:rsid w:val="00A44AA5"/>
    <w:rsid w:val="00A44E28"/>
    <w:rsid w:val="00A45197"/>
    <w:rsid w:val="00A4570E"/>
    <w:rsid w:val="00A45A3B"/>
    <w:rsid w:val="00A46395"/>
    <w:rsid w:val="00A46FAD"/>
    <w:rsid w:val="00A470ED"/>
    <w:rsid w:val="00A47430"/>
    <w:rsid w:val="00A4761F"/>
    <w:rsid w:val="00A47B4B"/>
    <w:rsid w:val="00A47E9B"/>
    <w:rsid w:val="00A5044D"/>
    <w:rsid w:val="00A50AED"/>
    <w:rsid w:val="00A50B00"/>
    <w:rsid w:val="00A511FB"/>
    <w:rsid w:val="00A514EB"/>
    <w:rsid w:val="00A51575"/>
    <w:rsid w:val="00A521E0"/>
    <w:rsid w:val="00A52D1E"/>
    <w:rsid w:val="00A53266"/>
    <w:rsid w:val="00A53552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98D"/>
    <w:rsid w:val="00A615F0"/>
    <w:rsid w:val="00A61828"/>
    <w:rsid w:val="00A61F25"/>
    <w:rsid w:val="00A620AA"/>
    <w:rsid w:val="00A62155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A35"/>
    <w:rsid w:val="00A7141F"/>
    <w:rsid w:val="00A71D11"/>
    <w:rsid w:val="00A71D6B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648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E52"/>
    <w:rsid w:val="00A8135C"/>
    <w:rsid w:val="00A81633"/>
    <w:rsid w:val="00A81F4B"/>
    <w:rsid w:val="00A8221B"/>
    <w:rsid w:val="00A82665"/>
    <w:rsid w:val="00A829F4"/>
    <w:rsid w:val="00A831F0"/>
    <w:rsid w:val="00A834EC"/>
    <w:rsid w:val="00A83BF1"/>
    <w:rsid w:val="00A83C06"/>
    <w:rsid w:val="00A84046"/>
    <w:rsid w:val="00A84298"/>
    <w:rsid w:val="00A8513A"/>
    <w:rsid w:val="00A8523D"/>
    <w:rsid w:val="00A853DF"/>
    <w:rsid w:val="00A855EC"/>
    <w:rsid w:val="00A85661"/>
    <w:rsid w:val="00A85FFF"/>
    <w:rsid w:val="00A865AF"/>
    <w:rsid w:val="00A86736"/>
    <w:rsid w:val="00A86ACD"/>
    <w:rsid w:val="00A86BD5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FD"/>
    <w:rsid w:val="00A9505F"/>
    <w:rsid w:val="00A9526D"/>
    <w:rsid w:val="00A95445"/>
    <w:rsid w:val="00A95A3E"/>
    <w:rsid w:val="00A95BBD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3BC"/>
    <w:rsid w:val="00AA5584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BBD"/>
    <w:rsid w:val="00AB0CA0"/>
    <w:rsid w:val="00AB102D"/>
    <w:rsid w:val="00AB1A33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513E"/>
    <w:rsid w:val="00AB53BA"/>
    <w:rsid w:val="00AB56DB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B7AA5"/>
    <w:rsid w:val="00AC0825"/>
    <w:rsid w:val="00AC1191"/>
    <w:rsid w:val="00AC1281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61B3"/>
    <w:rsid w:val="00AC63F4"/>
    <w:rsid w:val="00AC6521"/>
    <w:rsid w:val="00AC6838"/>
    <w:rsid w:val="00AC690A"/>
    <w:rsid w:val="00AC6D0A"/>
    <w:rsid w:val="00AC7CA4"/>
    <w:rsid w:val="00AD017E"/>
    <w:rsid w:val="00AD12BD"/>
    <w:rsid w:val="00AD163D"/>
    <w:rsid w:val="00AD1A7D"/>
    <w:rsid w:val="00AD1DFE"/>
    <w:rsid w:val="00AD1F06"/>
    <w:rsid w:val="00AD24CD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58E2"/>
    <w:rsid w:val="00AD6C7F"/>
    <w:rsid w:val="00AD70C9"/>
    <w:rsid w:val="00AD732B"/>
    <w:rsid w:val="00AD75A6"/>
    <w:rsid w:val="00AD7927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BFE"/>
    <w:rsid w:val="00AE3004"/>
    <w:rsid w:val="00AE3A4E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835"/>
    <w:rsid w:val="00AF5F78"/>
    <w:rsid w:val="00AF63A9"/>
    <w:rsid w:val="00AF6591"/>
    <w:rsid w:val="00AF66F1"/>
    <w:rsid w:val="00AF6AE3"/>
    <w:rsid w:val="00AF6B1B"/>
    <w:rsid w:val="00AF738A"/>
    <w:rsid w:val="00AF782D"/>
    <w:rsid w:val="00AF7EB9"/>
    <w:rsid w:val="00AF7F09"/>
    <w:rsid w:val="00B002BA"/>
    <w:rsid w:val="00B00306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90B"/>
    <w:rsid w:val="00B04D36"/>
    <w:rsid w:val="00B04F11"/>
    <w:rsid w:val="00B054CE"/>
    <w:rsid w:val="00B05688"/>
    <w:rsid w:val="00B06102"/>
    <w:rsid w:val="00B06150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F78"/>
    <w:rsid w:val="00B137BE"/>
    <w:rsid w:val="00B137D3"/>
    <w:rsid w:val="00B1388A"/>
    <w:rsid w:val="00B13930"/>
    <w:rsid w:val="00B13F1F"/>
    <w:rsid w:val="00B147CC"/>
    <w:rsid w:val="00B14DE2"/>
    <w:rsid w:val="00B14EC0"/>
    <w:rsid w:val="00B15039"/>
    <w:rsid w:val="00B150B5"/>
    <w:rsid w:val="00B15141"/>
    <w:rsid w:val="00B151C6"/>
    <w:rsid w:val="00B1584E"/>
    <w:rsid w:val="00B15A0F"/>
    <w:rsid w:val="00B16190"/>
    <w:rsid w:val="00B167A6"/>
    <w:rsid w:val="00B16B5F"/>
    <w:rsid w:val="00B1736C"/>
    <w:rsid w:val="00B17744"/>
    <w:rsid w:val="00B17FDE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4F49"/>
    <w:rsid w:val="00B253EA"/>
    <w:rsid w:val="00B254EC"/>
    <w:rsid w:val="00B25585"/>
    <w:rsid w:val="00B2569C"/>
    <w:rsid w:val="00B25A70"/>
    <w:rsid w:val="00B25BD8"/>
    <w:rsid w:val="00B25E1D"/>
    <w:rsid w:val="00B25F0A"/>
    <w:rsid w:val="00B25F9A"/>
    <w:rsid w:val="00B2613A"/>
    <w:rsid w:val="00B269CE"/>
    <w:rsid w:val="00B26C55"/>
    <w:rsid w:val="00B2757B"/>
    <w:rsid w:val="00B27B46"/>
    <w:rsid w:val="00B27D54"/>
    <w:rsid w:val="00B305C0"/>
    <w:rsid w:val="00B311D5"/>
    <w:rsid w:val="00B314EE"/>
    <w:rsid w:val="00B316CB"/>
    <w:rsid w:val="00B31E5F"/>
    <w:rsid w:val="00B320B1"/>
    <w:rsid w:val="00B32607"/>
    <w:rsid w:val="00B326BE"/>
    <w:rsid w:val="00B32821"/>
    <w:rsid w:val="00B32CE3"/>
    <w:rsid w:val="00B33595"/>
    <w:rsid w:val="00B33808"/>
    <w:rsid w:val="00B3396B"/>
    <w:rsid w:val="00B33AF8"/>
    <w:rsid w:val="00B34281"/>
    <w:rsid w:val="00B34499"/>
    <w:rsid w:val="00B34844"/>
    <w:rsid w:val="00B34886"/>
    <w:rsid w:val="00B3488B"/>
    <w:rsid w:val="00B3511C"/>
    <w:rsid w:val="00B3539A"/>
    <w:rsid w:val="00B35CB3"/>
    <w:rsid w:val="00B35F80"/>
    <w:rsid w:val="00B35F8E"/>
    <w:rsid w:val="00B37121"/>
    <w:rsid w:val="00B37B0B"/>
    <w:rsid w:val="00B4003E"/>
    <w:rsid w:val="00B40292"/>
    <w:rsid w:val="00B40573"/>
    <w:rsid w:val="00B406B2"/>
    <w:rsid w:val="00B40D73"/>
    <w:rsid w:val="00B40FF3"/>
    <w:rsid w:val="00B411A3"/>
    <w:rsid w:val="00B412CB"/>
    <w:rsid w:val="00B41351"/>
    <w:rsid w:val="00B415EF"/>
    <w:rsid w:val="00B41B34"/>
    <w:rsid w:val="00B427E4"/>
    <w:rsid w:val="00B42879"/>
    <w:rsid w:val="00B42B17"/>
    <w:rsid w:val="00B42B9A"/>
    <w:rsid w:val="00B430D3"/>
    <w:rsid w:val="00B43236"/>
    <w:rsid w:val="00B432D4"/>
    <w:rsid w:val="00B437BD"/>
    <w:rsid w:val="00B43985"/>
    <w:rsid w:val="00B439FA"/>
    <w:rsid w:val="00B43D4D"/>
    <w:rsid w:val="00B440CF"/>
    <w:rsid w:val="00B443C5"/>
    <w:rsid w:val="00B4485B"/>
    <w:rsid w:val="00B458D3"/>
    <w:rsid w:val="00B45927"/>
    <w:rsid w:val="00B45A61"/>
    <w:rsid w:val="00B45AAE"/>
    <w:rsid w:val="00B462D6"/>
    <w:rsid w:val="00B46704"/>
    <w:rsid w:val="00B46BBB"/>
    <w:rsid w:val="00B47784"/>
    <w:rsid w:val="00B4783F"/>
    <w:rsid w:val="00B47CEF"/>
    <w:rsid w:val="00B504AA"/>
    <w:rsid w:val="00B504F7"/>
    <w:rsid w:val="00B51000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3EF5"/>
    <w:rsid w:val="00B5428C"/>
    <w:rsid w:val="00B54381"/>
    <w:rsid w:val="00B543E9"/>
    <w:rsid w:val="00B54759"/>
    <w:rsid w:val="00B5475E"/>
    <w:rsid w:val="00B54989"/>
    <w:rsid w:val="00B553CF"/>
    <w:rsid w:val="00B555B8"/>
    <w:rsid w:val="00B55A47"/>
    <w:rsid w:val="00B55ACA"/>
    <w:rsid w:val="00B5612F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293"/>
    <w:rsid w:val="00B6237B"/>
    <w:rsid w:val="00B624C5"/>
    <w:rsid w:val="00B6289F"/>
    <w:rsid w:val="00B62A18"/>
    <w:rsid w:val="00B63284"/>
    <w:rsid w:val="00B63870"/>
    <w:rsid w:val="00B63AA2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796C"/>
    <w:rsid w:val="00B67B2B"/>
    <w:rsid w:val="00B67D7F"/>
    <w:rsid w:val="00B70333"/>
    <w:rsid w:val="00B703CE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5A4"/>
    <w:rsid w:val="00B737C7"/>
    <w:rsid w:val="00B741DB"/>
    <w:rsid w:val="00B74570"/>
    <w:rsid w:val="00B74A0D"/>
    <w:rsid w:val="00B74EC0"/>
    <w:rsid w:val="00B750D4"/>
    <w:rsid w:val="00B75667"/>
    <w:rsid w:val="00B75ED2"/>
    <w:rsid w:val="00B76727"/>
    <w:rsid w:val="00B77062"/>
    <w:rsid w:val="00B7709F"/>
    <w:rsid w:val="00B774CC"/>
    <w:rsid w:val="00B77632"/>
    <w:rsid w:val="00B77D8A"/>
    <w:rsid w:val="00B80321"/>
    <w:rsid w:val="00B8053A"/>
    <w:rsid w:val="00B8053B"/>
    <w:rsid w:val="00B80795"/>
    <w:rsid w:val="00B80BAE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2EF2"/>
    <w:rsid w:val="00B830F7"/>
    <w:rsid w:val="00B8321E"/>
    <w:rsid w:val="00B83AC3"/>
    <w:rsid w:val="00B83D8E"/>
    <w:rsid w:val="00B83DF6"/>
    <w:rsid w:val="00B8408E"/>
    <w:rsid w:val="00B84BE8"/>
    <w:rsid w:val="00B85E03"/>
    <w:rsid w:val="00B85F67"/>
    <w:rsid w:val="00B86557"/>
    <w:rsid w:val="00B86734"/>
    <w:rsid w:val="00B8692C"/>
    <w:rsid w:val="00B86BDC"/>
    <w:rsid w:val="00B872BD"/>
    <w:rsid w:val="00B874FB"/>
    <w:rsid w:val="00B8769E"/>
    <w:rsid w:val="00B90516"/>
    <w:rsid w:val="00B90857"/>
    <w:rsid w:val="00B90DC8"/>
    <w:rsid w:val="00B91356"/>
    <w:rsid w:val="00B91E0F"/>
    <w:rsid w:val="00B926E0"/>
    <w:rsid w:val="00B928B6"/>
    <w:rsid w:val="00B93042"/>
    <w:rsid w:val="00B9305C"/>
    <w:rsid w:val="00B93B55"/>
    <w:rsid w:val="00B93C36"/>
    <w:rsid w:val="00B94054"/>
    <w:rsid w:val="00B94253"/>
    <w:rsid w:val="00B9436E"/>
    <w:rsid w:val="00B950E8"/>
    <w:rsid w:val="00B95242"/>
    <w:rsid w:val="00B9544B"/>
    <w:rsid w:val="00B95459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158"/>
    <w:rsid w:val="00BA3909"/>
    <w:rsid w:val="00BA3974"/>
    <w:rsid w:val="00BA3CC9"/>
    <w:rsid w:val="00BA3F29"/>
    <w:rsid w:val="00BA40BE"/>
    <w:rsid w:val="00BA48E0"/>
    <w:rsid w:val="00BA5346"/>
    <w:rsid w:val="00BA54FB"/>
    <w:rsid w:val="00BA580D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4F"/>
    <w:rsid w:val="00BA7EB0"/>
    <w:rsid w:val="00BB01F4"/>
    <w:rsid w:val="00BB0528"/>
    <w:rsid w:val="00BB070E"/>
    <w:rsid w:val="00BB0B3E"/>
    <w:rsid w:val="00BB0D75"/>
    <w:rsid w:val="00BB0FE6"/>
    <w:rsid w:val="00BB1211"/>
    <w:rsid w:val="00BB1966"/>
    <w:rsid w:val="00BB1B24"/>
    <w:rsid w:val="00BB1C4F"/>
    <w:rsid w:val="00BB1D50"/>
    <w:rsid w:val="00BB225D"/>
    <w:rsid w:val="00BB2344"/>
    <w:rsid w:val="00BB2F07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B7758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0E8"/>
    <w:rsid w:val="00BC499E"/>
    <w:rsid w:val="00BC5CE2"/>
    <w:rsid w:val="00BC70D5"/>
    <w:rsid w:val="00BC7133"/>
    <w:rsid w:val="00BC71C5"/>
    <w:rsid w:val="00BC7659"/>
    <w:rsid w:val="00BC77C9"/>
    <w:rsid w:val="00BC7A42"/>
    <w:rsid w:val="00BD013E"/>
    <w:rsid w:val="00BD082C"/>
    <w:rsid w:val="00BD0CCF"/>
    <w:rsid w:val="00BD0FC4"/>
    <w:rsid w:val="00BD140B"/>
    <w:rsid w:val="00BD238C"/>
    <w:rsid w:val="00BD2536"/>
    <w:rsid w:val="00BD279B"/>
    <w:rsid w:val="00BD2A08"/>
    <w:rsid w:val="00BD2F55"/>
    <w:rsid w:val="00BD3837"/>
    <w:rsid w:val="00BD386B"/>
    <w:rsid w:val="00BD3981"/>
    <w:rsid w:val="00BD3C69"/>
    <w:rsid w:val="00BD3D7A"/>
    <w:rsid w:val="00BD4235"/>
    <w:rsid w:val="00BD45AD"/>
    <w:rsid w:val="00BD52BA"/>
    <w:rsid w:val="00BD5A26"/>
    <w:rsid w:val="00BD5FA4"/>
    <w:rsid w:val="00BD6494"/>
    <w:rsid w:val="00BD6509"/>
    <w:rsid w:val="00BD689C"/>
    <w:rsid w:val="00BD6A22"/>
    <w:rsid w:val="00BD6D88"/>
    <w:rsid w:val="00BD7A82"/>
    <w:rsid w:val="00BD7B13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E20"/>
    <w:rsid w:val="00BE312F"/>
    <w:rsid w:val="00BE3EA0"/>
    <w:rsid w:val="00BE403F"/>
    <w:rsid w:val="00BE475F"/>
    <w:rsid w:val="00BE54F2"/>
    <w:rsid w:val="00BE5519"/>
    <w:rsid w:val="00BE57B1"/>
    <w:rsid w:val="00BE5813"/>
    <w:rsid w:val="00BE6149"/>
    <w:rsid w:val="00BE65B3"/>
    <w:rsid w:val="00BE78ED"/>
    <w:rsid w:val="00BE7B27"/>
    <w:rsid w:val="00BE7CAA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1AD"/>
    <w:rsid w:val="00BF220D"/>
    <w:rsid w:val="00BF2372"/>
    <w:rsid w:val="00BF2817"/>
    <w:rsid w:val="00BF31CB"/>
    <w:rsid w:val="00BF3C10"/>
    <w:rsid w:val="00BF3FFA"/>
    <w:rsid w:val="00BF46F1"/>
    <w:rsid w:val="00BF4B69"/>
    <w:rsid w:val="00BF56A8"/>
    <w:rsid w:val="00BF5BD9"/>
    <w:rsid w:val="00BF60E3"/>
    <w:rsid w:val="00BF66D0"/>
    <w:rsid w:val="00BF6C19"/>
    <w:rsid w:val="00BF6FBF"/>
    <w:rsid w:val="00BF70A1"/>
    <w:rsid w:val="00BF70F8"/>
    <w:rsid w:val="00BF73D5"/>
    <w:rsid w:val="00BF7D39"/>
    <w:rsid w:val="00BF7D43"/>
    <w:rsid w:val="00BF7EF5"/>
    <w:rsid w:val="00C00F1A"/>
    <w:rsid w:val="00C010F5"/>
    <w:rsid w:val="00C01305"/>
    <w:rsid w:val="00C0150C"/>
    <w:rsid w:val="00C01580"/>
    <w:rsid w:val="00C01835"/>
    <w:rsid w:val="00C02163"/>
    <w:rsid w:val="00C02192"/>
    <w:rsid w:val="00C023FA"/>
    <w:rsid w:val="00C0269F"/>
    <w:rsid w:val="00C02CDE"/>
    <w:rsid w:val="00C0350D"/>
    <w:rsid w:val="00C039B6"/>
    <w:rsid w:val="00C03B7B"/>
    <w:rsid w:val="00C03DAD"/>
    <w:rsid w:val="00C05285"/>
    <w:rsid w:val="00C057E0"/>
    <w:rsid w:val="00C05863"/>
    <w:rsid w:val="00C05A47"/>
    <w:rsid w:val="00C05C20"/>
    <w:rsid w:val="00C06066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0B4"/>
    <w:rsid w:val="00C1286D"/>
    <w:rsid w:val="00C12AE8"/>
    <w:rsid w:val="00C12EB5"/>
    <w:rsid w:val="00C12FC8"/>
    <w:rsid w:val="00C134A1"/>
    <w:rsid w:val="00C13504"/>
    <w:rsid w:val="00C13C8A"/>
    <w:rsid w:val="00C13F22"/>
    <w:rsid w:val="00C13F33"/>
    <w:rsid w:val="00C13F54"/>
    <w:rsid w:val="00C140FE"/>
    <w:rsid w:val="00C15135"/>
    <w:rsid w:val="00C159ED"/>
    <w:rsid w:val="00C15FFF"/>
    <w:rsid w:val="00C1662C"/>
    <w:rsid w:val="00C167ED"/>
    <w:rsid w:val="00C17099"/>
    <w:rsid w:val="00C1733B"/>
    <w:rsid w:val="00C1741D"/>
    <w:rsid w:val="00C174EC"/>
    <w:rsid w:val="00C17593"/>
    <w:rsid w:val="00C17D7E"/>
    <w:rsid w:val="00C17D89"/>
    <w:rsid w:val="00C17E62"/>
    <w:rsid w:val="00C17FFB"/>
    <w:rsid w:val="00C202D5"/>
    <w:rsid w:val="00C2068D"/>
    <w:rsid w:val="00C206C4"/>
    <w:rsid w:val="00C206EC"/>
    <w:rsid w:val="00C2093A"/>
    <w:rsid w:val="00C20F77"/>
    <w:rsid w:val="00C210D4"/>
    <w:rsid w:val="00C21B1D"/>
    <w:rsid w:val="00C222CF"/>
    <w:rsid w:val="00C232DD"/>
    <w:rsid w:val="00C23514"/>
    <w:rsid w:val="00C236CC"/>
    <w:rsid w:val="00C23780"/>
    <w:rsid w:val="00C2423A"/>
    <w:rsid w:val="00C243D1"/>
    <w:rsid w:val="00C24CA2"/>
    <w:rsid w:val="00C24E9C"/>
    <w:rsid w:val="00C24EE5"/>
    <w:rsid w:val="00C24F74"/>
    <w:rsid w:val="00C250CF"/>
    <w:rsid w:val="00C251FF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1BA"/>
    <w:rsid w:val="00C33373"/>
    <w:rsid w:val="00C339DE"/>
    <w:rsid w:val="00C33AA7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A42"/>
    <w:rsid w:val="00C35B23"/>
    <w:rsid w:val="00C35D4F"/>
    <w:rsid w:val="00C35FEB"/>
    <w:rsid w:val="00C3661D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F0"/>
    <w:rsid w:val="00C43CE7"/>
    <w:rsid w:val="00C43D64"/>
    <w:rsid w:val="00C44189"/>
    <w:rsid w:val="00C4464F"/>
    <w:rsid w:val="00C447FB"/>
    <w:rsid w:val="00C44ADA"/>
    <w:rsid w:val="00C44DE2"/>
    <w:rsid w:val="00C45407"/>
    <w:rsid w:val="00C45A9C"/>
    <w:rsid w:val="00C45B3D"/>
    <w:rsid w:val="00C46B53"/>
    <w:rsid w:val="00C470AA"/>
    <w:rsid w:val="00C47AE8"/>
    <w:rsid w:val="00C47DB3"/>
    <w:rsid w:val="00C508B7"/>
    <w:rsid w:val="00C50930"/>
    <w:rsid w:val="00C51D11"/>
    <w:rsid w:val="00C5257E"/>
    <w:rsid w:val="00C52A41"/>
    <w:rsid w:val="00C52A73"/>
    <w:rsid w:val="00C52B7D"/>
    <w:rsid w:val="00C531B4"/>
    <w:rsid w:val="00C532F9"/>
    <w:rsid w:val="00C53E22"/>
    <w:rsid w:val="00C53EC1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CC6"/>
    <w:rsid w:val="00C601EB"/>
    <w:rsid w:val="00C60802"/>
    <w:rsid w:val="00C60EC1"/>
    <w:rsid w:val="00C60FFC"/>
    <w:rsid w:val="00C6119C"/>
    <w:rsid w:val="00C61FD6"/>
    <w:rsid w:val="00C62027"/>
    <w:rsid w:val="00C62163"/>
    <w:rsid w:val="00C622D2"/>
    <w:rsid w:val="00C62997"/>
    <w:rsid w:val="00C62BE7"/>
    <w:rsid w:val="00C62C31"/>
    <w:rsid w:val="00C62FB5"/>
    <w:rsid w:val="00C6304B"/>
    <w:rsid w:val="00C633AB"/>
    <w:rsid w:val="00C6343A"/>
    <w:rsid w:val="00C64376"/>
    <w:rsid w:val="00C64626"/>
    <w:rsid w:val="00C64849"/>
    <w:rsid w:val="00C64EDC"/>
    <w:rsid w:val="00C65D24"/>
    <w:rsid w:val="00C65DFD"/>
    <w:rsid w:val="00C65F58"/>
    <w:rsid w:val="00C66571"/>
    <w:rsid w:val="00C665FA"/>
    <w:rsid w:val="00C666DB"/>
    <w:rsid w:val="00C667F6"/>
    <w:rsid w:val="00C66AC7"/>
    <w:rsid w:val="00C66B89"/>
    <w:rsid w:val="00C66C34"/>
    <w:rsid w:val="00C67231"/>
    <w:rsid w:val="00C700C4"/>
    <w:rsid w:val="00C7040D"/>
    <w:rsid w:val="00C70599"/>
    <w:rsid w:val="00C70B8C"/>
    <w:rsid w:val="00C71468"/>
    <w:rsid w:val="00C7238B"/>
    <w:rsid w:val="00C723AF"/>
    <w:rsid w:val="00C723F3"/>
    <w:rsid w:val="00C72953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789"/>
    <w:rsid w:val="00C76A56"/>
    <w:rsid w:val="00C76A6B"/>
    <w:rsid w:val="00C76F37"/>
    <w:rsid w:val="00C7731D"/>
    <w:rsid w:val="00C77675"/>
    <w:rsid w:val="00C7799E"/>
    <w:rsid w:val="00C77DF7"/>
    <w:rsid w:val="00C80547"/>
    <w:rsid w:val="00C8198E"/>
    <w:rsid w:val="00C81B30"/>
    <w:rsid w:val="00C82387"/>
    <w:rsid w:val="00C825A9"/>
    <w:rsid w:val="00C841CE"/>
    <w:rsid w:val="00C8534D"/>
    <w:rsid w:val="00C8624E"/>
    <w:rsid w:val="00C86379"/>
    <w:rsid w:val="00C864DB"/>
    <w:rsid w:val="00C86D7E"/>
    <w:rsid w:val="00C8781D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035"/>
    <w:rsid w:val="00C96127"/>
    <w:rsid w:val="00C96D94"/>
    <w:rsid w:val="00C96FE0"/>
    <w:rsid w:val="00C973E2"/>
    <w:rsid w:val="00C977FB"/>
    <w:rsid w:val="00C97AF1"/>
    <w:rsid w:val="00C97E38"/>
    <w:rsid w:val="00CA09AA"/>
    <w:rsid w:val="00CA0BAF"/>
    <w:rsid w:val="00CA114D"/>
    <w:rsid w:val="00CA1225"/>
    <w:rsid w:val="00CA18D2"/>
    <w:rsid w:val="00CA1953"/>
    <w:rsid w:val="00CA2919"/>
    <w:rsid w:val="00CA2AA9"/>
    <w:rsid w:val="00CA2C56"/>
    <w:rsid w:val="00CA3040"/>
    <w:rsid w:val="00CA3503"/>
    <w:rsid w:val="00CA3CF5"/>
    <w:rsid w:val="00CA4A3F"/>
    <w:rsid w:val="00CA4C14"/>
    <w:rsid w:val="00CA4FE7"/>
    <w:rsid w:val="00CA51A0"/>
    <w:rsid w:val="00CA5974"/>
    <w:rsid w:val="00CA5D26"/>
    <w:rsid w:val="00CA6164"/>
    <w:rsid w:val="00CA7202"/>
    <w:rsid w:val="00CA73B2"/>
    <w:rsid w:val="00CA74E8"/>
    <w:rsid w:val="00CB047F"/>
    <w:rsid w:val="00CB0A7B"/>
    <w:rsid w:val="00CB0C2A"/>
    <w:rsid w:val="00CB11BD"/>
    <w:rsid w:val="00CB1368"/>
    <w:rsid w:val="00CB1436"/>
    <w:rsid w:val="00CB1D87"/>
    <w:rsid w:val="00CB1D94"/>
    <w:rsid w:val="00CB1F2A"/>
    <w:rsid w:val="00CB2836"/>
    <w:rsid w:val="00CB31BE"/>
    <w:rsid w:val="00CB480A"/>
    <w:rsid w:val="00CB4FA5"/>
    <w:rsid w:val="00CB510D"/>
    <w:rsid w:val="00CB512E"/>
    <w:rsid w:val="00CB558B"/>
    <w:rsid w:val="00CB58DD"/>
    <w:rsid w:val="00CB590E"/>
    <w:rsid w:val="00CB59DE"/>
    <w:rsid w:val="00CB5A9F"/>
    <w:rsid w:val="00CB5EF8"/>
    <w:rsid w:val="00CB6343"/>
    <w:rsid w:val="00CB68B3"/>
    <w:rsid w:val="00CB6F9E"/>
    <w:rsid w:val="00CB7131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AA5"/>
    <w:rsid w:val="00CC1C42"/>
    <w:rsid w:val="00CC1CB3"/>
    <w:rsid w:val="00CC1E3E"/>
    <w:rsid w:val="00CC1E40"/>
    <w:rsid w:val="00CC2189"/>
    <w:rsid w:val="00CC2559"/>
    <w:rsid w:val="00CC277C"/>
    <w:rsid w:val="00CC27F5"/>
    <w:rsid w:val="00CC2D18"/>
    <w:rsid w:val="00CC2EFE"/>
    <w:rsid w:val="00CC3E8C"/>
    <w:rsid w:val="00CC400F"/>
    <w:rsid w:val="00CC4365"/>
    <w:rsid w:val="00CC4C5E"/>
    <w:rsid w:val="00CC4CCF"/>
    <w:rsid w:val="00CC4F58"/>
    <w:rsid w:val="00CC4FF9"/>
    <w:rsid w:val="00CC5780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9A3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4CB"/>
    <w:rsid w:val="00CD179D"/>
    <w:rsid w:val="00CD1B57"/>
    <w:rsid w:val="00CD1C72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2FD"/>
    <w:rsid w:val="00CD492B"/>
    <w:rsid w:val="00CD5423"/>
    <w:rsid w:val="00CD57B7"/>
    <w:rsid w:val="00CD5C02"/>
    <w:rsid w:val="00CD61E3"/>
    <w:rsid w:val="00CD6814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3257"/>
    <w:rsid w:val="00CE418C"/>
    <w:rsid w:val="00CE5AD3"/>
    <w:rsid w:val="00CE5E50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501"/>
    <w:rsid w:val="00CF2639"/>
    <w:rsid w:val="00CF277A"/>
    <w:rsid w:val="00CF2FBF"/>
    <w:rsid w:val="00CF33BA"/>
    <w:rsid w:val="00CF35DA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146"/>
    <w:rsid w:val="00D00522"/>
    <w:rsid w:val="00D00B22"/>
    <w:rsid w:val="00D0172A"/>
    <w:rsid w:val="00D017EE"/>
    <w:rsid w:val="00D0182B"/>
    <w:rsid w:val="00D0186E"/>
    <w:rsid w:val="00D01C73"/>
    <w:rsid w:val="00D02369"/>
    <w:rsid w:val="00D02379"/>
    <w:rsid w:val="00D02C36"/>
    <w:rsid w:val="00D02E17"/>
    <w:rsid w:val="00D0327B"/>
    <w:rsid w:val="00D03334"/>
    <w:rsid w:val="00D044CE"/>
    <w:rsid w:val="00D048BF"/>
    <w:rsid w:val="00D04FC8"/>
    <w:rsid w:val="00D05393"/>
    <w:rsid w:val="00D05FD4"/>
    <w:rsid w:val="00D06088"/>
    <w:rsid w:val="00D065E1"/>
    <w:rsid w:val="00D0675C"/>
    <w:rsid w:val="00D06800"/>
    <w:rsid w:val="00D06B22"/>
    <w:rsid w:val="00D06DED"/>
    <w:rsid w:val="00D0735B"/>
    <w:rsid w:val="00D078A9"/>
    <w:rsid w:val="00D078C9"/>
    <w:rsid w:val="00D07DCA"/>
    <w:rsid w:val="00D1043D"/>
    <w:rsid w:val="00D105EB"/>
    <w:rsid w:val="00D112DD"/>
    <w:rsid w:val="00D11656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3880"/>
    <w:rsid w:val="00D13BBC"/>
    <w:rsid w:val="00D13CCD"/>
    <w:rsid w:val="00D14204"/>
    <w:rsid w:val="00D15D9D"/>
    <w:rsid w:val="00D1624D"/>
    <w:rsid w:val="00D16BA8"/>
    <w:rsid w:val="00D16DEE"/>
    <w:rsid w:val="00D1705E"/>
    <w:rsid w:val="00D174E5"/>
    <w:rsid w:val="00D1761F"/>
    <w:rsid w:val="00D1771E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2148"/>
    <w:rsid w:val="00D228DD"/>
    <w:rsid w:val="00D22D2B"/>
    <w:rsid w:val="00D23556"/>
    <w:rsid w:val="00D238CC"/>
    <w:rsid w:val="00D2390D"/>
    <w:rsid w:val="00D23A36"/>
    <w:rsid w:val="00D23B89"/>
    <w:rsid w:val="00D23CE2"/>
    <w:rsid w:val="00D23EAA"/>
    <w:rsid w:val="00D24FEC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A04"/>
    <w:rsid w:val="00D27AD1"/>
    <w:rsid w:val="00D27F01"/>
    <w:rsid w:val="00D30C46"/>
    <w:rsid w:val="00D30FC7"/>
    <w:rsid w:val="00D31B49"/>
    <w:rsid w:val="00D31B9F"/>
    <w:rsid w:val="00D31BEA"/>
    <w:rsid w:val="00D31EA1"/>
    <w:rsid w:val="00D32B6E"/>
    <w:rsid w:val="00D33313"/>
    <w:rsid w:val="00D33410"/>
    <w:rsid w:val="00D33AB3"/>
    <w:rsid w:val="00D33AFC"/>
    <w:rsid w:val="00D3410B"/>
    <w:rsid w:val="00D344C9"/>
    <w:rsid w:val="00D350DA"/>
    <w:rsid w:val="00D353FF"/>
    <w:rsid w:val="00D35DF9"/>
    <w:rsid w:val="00D3609F"/>
    <w:rsid w:val="00D3610A"/>
    <w:rsid w:val="00D3646C"/>
    <w:rsid w:val="00D36644"/>
    <w:rsid w:val="00D3668C"/>
    <w:rsid w:val="00D369EA"/>
    <w:rsid w:val="00D36C8E"/>
    <w:rsid w:val="00D36EEC"/>
    <w:rsid w:val="00D37197"/>
    <w:rsid w:val="00D374D4"/>
    <w:rsid w:val="00D37C2D"/>
    <w:rsid w:val="00D404CE"/>
    <w:rsid w:val="00D40BE3"/>
    <w:rsid w:val="00D40E25"/>
    <w:rsid w:val="00D40E78"/>
    <w:rsid w:val="00D41009"/>
    <w:rsid w:val="00D417A4"/>
    <w:rsid w:val="00D41901"/>
    <w:rsid w:val="00D41CD0"/>
    <w:rsid w:val="00D421D9"/>
    <w:rsid w:val="00D422E4"/>
    <w:rsid w:val="00D429DA"/>
    <w:rsid w:val="00D42B71"/>
    <w:rsid w:val="00D42D7E"/>
    <w:rsid w:val="00D435FC"/>
    <w:rsid w:val="00D43888"/>
    <w:rsid w:val="00D440D2"/>
    <w:rsid w:val="00D4426D"/>
    <w:rsid w:val="00D4429F"/>
    <w:rsid w:val="00D44336"/>
    <w:rsid w:val="00D448BD"/>
    <w:rsid w:val="00D44A5C"/>
    <w:rsid w:val="00D45581"/>
    <w:rsid w:val="00D458AB"/>
    <w:rsid w:val="00D45A9C"/>
    <w:rsid w:val="00D45ACD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93D"/>
    <w:rsid w:val="00D47E55"/>
    <w:rsid w:val="00D500DB"/>
    <w:rsid w:val="00D5044A"/>
    <w:rsid w:val="00D50875"/>
    <w:rsid w:val="00D50F95"/>
    <w:rsid w:val="00D5102A"/>
    <w:rsid w:val="00D513F0"/>
    <w:rsid w:val="00D51565"/>
    <w:rsid w:val="00D51AAF"/>
    <w:rsid w:val="00D51F84"/>
    <w:rsid w:val="00D5214D"/>
    <w:rsid w:val="00D52200"/>
    <w:rsid w:val="00D52550"/>
    <w:rsid w:val="00D526A6"/>
    <w:rsid w:val="00D5294C"/>
    <w:rsid w:val="00D531F1"/>
    <w:rsid w:val="00D53658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37"/>
    <w:rsid w:val="00D56330"/>
    <w:rsid w:val="00D563C2"/>
    <w:rsid w:val="00D56450"/>
    <w:rsid w:val="00D565F6"/>
    <w:rsid w:val="00D56C31"/>
    <w:rsid w:val="00D56D65"/>
    <w:rsid w:val="00D572B2"/>
    <w:rsid w:val="00D578C5"/>
    <w:rsid w:val="00D57C20"/>
    <w:rsid w:val="00D57F0A"/>
    <w:rsid w:val="00D6005F"/>
    <w:rsid w:val="00D600BE"/>
    <w:rsid w:val="00D60207"/>
    <w:rsid w:val="00D60904"/>
    <w:rsid w:val="00D60BCB"/>
    <w:rsid w:val="00D60CB2"/>
    <w:rsid w:val="00D60DD4"/>
    <w:rsid w:val="00D61059"/>
    <w:rsid w:val="00D61778"/>
    <w:rsid w:val="00D62243"/>
    <w:rsid w:val="00D624A5"/>
    <w:rsid w:val="00D6278F"/>
    <w:rsid w:val="00D62949"/>
    <w:rsid w:val="00D62DEC"/>
    <w:rsid w:val="00D63891"/>
    <w:rsid w:val="00D63BAD"/>
    <w:rsid w:val="00D63C5F"/>
    <w:rsid w:val="00D6410E"/>
    <w:rsid w:val="00D6433E"/>
    <w:rsid w:val="00D64346"/>
    <w:rsid w:val="00D6447E"/>
    <w:rsid w:val="00D64617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DAA"/>
    <w:rsid w:val="00D671E9"/>
    <w:rsid w:val="00D7010A"/>
    <w:rsid w:val="00D7040B"/>
    <w:rsid w:val="00D70F5E"/>
    <w:rsid w:val="00D70F87"/>
    <w:rsid w:val="00D7123A"/>
    <w:rsid w:val="00D7274A"/>
    <w:rsid w:val="00D72888"/>
    <w:rsid w:val="00D72E5B"/>
    <w:rsid w:val="00D73347"/>
    <w:rsid w:val="00D733E1"/>
    <w:rsid w:val="00D73A3C"/>
    <w:rsid w:val="00D73A6B"/>
    <w:rsid w:val="00D73DAD"/>
    <w:rsid w:val="00D73E0D"/>
    <w:rsid w:val="00D7413D"/>
    <w:rsid w:val="00D74461"/>
    <w:rsid w:val="00D7480B"/>
    <w:rsid w:val="00D74AF7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5F3A"/>
    <w:rsid w:val="00D761CB"/>
    <w:rsid w:val="00D76A4B"/>
    <w:rsid w:val="00D76DDA"/>
    <w:rsid w:val="00D76E83"/>
    <w:rsid w:val="00D77053"/>
    <w:rsid w:val="00D771C9"/>
    <w:rsid w:val="00D77B6A"/>
    <w:rsid w:val="00D800A1"/>
    <w:rsid w:val="00D8036A"/>
    <w:rsid w:val="00D805F2"/>
    <w:rsid w:val="00D80AB8"/>
    <w:rsid w:val="00D80C93"/>
    <w:rsid w:val="00D80CCB"/>
    <w:rsid w:val="00D81307"/>
    <w:rsid w:val="00D813F0"/>
    <w:rsid w:val="00D817FD"/>
    <w:rsid w:val="00D81E9C"/>
    <w:rsid w:val="00D820F3"/>
    <w:rsid w:val="00D82986"/>
    <w:rsid w:val="00D829AC"/>
    <w:rsid w:val="00D83401"/>
    <w:rsid w:val="00D83A89"/>
    <w:rsid w:val="00D84268"/>
    <w:rsid w:val="00D846C5"/>
    <w:rsid w:val="00D864A4"/>
    <w:rsid w:val="00D86555"/>
    <w:rsid w:val="00D86A89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8A0"/>
    <w:rsid w:val="00D94BB0"/>
    <w:rsid w:val="00D94EA5"/>
    <w:rsid w:val="00D94FF3"/>
    <w:rsid w:val="00D957C0"/>
    <w:rsid w:val="00D95BF0"/>
    <w:rsid w:val="00D95BFF"/>
    <w:rsid w:val="00D96193"/>
    <w:rsid w:val="00D96DD2"/>
    <w:rsid w:val="00D97E86"/>
    <w:rsid w:val="00DA0FC0"/>
    <w:rsid w:val="00DA1D80"/>
    <w:rsid w:val="00DA2046"/>
    <w:rsid w:val="00DA2129"/>
    <w:rsid w:val="00DA23D2"/>
    <w:rsid w:val="00DA275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B05"/>
    <w:rsid w:val="00DA5CA9"/>
    <w:rsid w:val="00DA5E7E"/>
    <w:rsid w:val="00DA63D6"/>
    <w:rsid w:val="00DA714A"/>
    <w:rsid w:val="00DA71AF"/>
    <w:rsid w:val="00DA727D"/>
    <w:rsid w:val="00DA72D3"/>
    <w:rsid w:val="00DA7A85"/>
    <w:rsid w:val="00DA7BC7"/>
    <w:rsid w:val="00DA7E4C"/>
    <w:rsid w:val="00DB0487"/>
    <w:rsid w:val="00DB0564"/>
    <w:rsid w:val="00DB09F7"/>
    <w:rsid w:val="00DB1539"/>
    <w:rsid w:val="00DB1766"/>
    <w:rsid w:val="00DB191A"/>
    <w:rsid w:val="00DB1F98"/>
    <w:rsid w:val="00DB2551"/>
    <w:rsid w:val="00DB35C7"/>
    <w:rsid w:val="00DB39DE"/>
    <w:rsid w:val="00DB3D52"/>
    <w:rsid w:val="00DB4250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805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1BC"/>
    <w:rsid w:val="00DC4287"/>
    <w:rsid w:val="00DC4B72"/>
    <w:rsid w:val="00DC4BB0"/>
    <w:rsid w:val="00DC4D82"/>
    <w:rsid w:val="00DC4E9C"/>
    <w:rsid w:val="00DC522F"/>
    <w:rsid w:val="00DC588E"/>
    <w:rsid w:val="00DC5CAF"/>
    <w:rsid w:val="00DC5F61"/>
    <w:rsid w:val="00DC65D8"/>
    <w:rsid w:val="00DC666A"/>
    <w:rsid w:val="00DC6A94"/>
    <w:rsid w:val="00DC7073"/>
    <w:rsid w:val="00DC765F"/>
    <w:rsid w:val="00DC7722"/>
    <w:rsid w:val="00DC7890"/>
    <w:rsid w:val="00DC78DC"/>
    <w:rsid w:val="00DD026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A05"/>
    <w:rsid w:val="00DD2FE5"/>
    <w:rsid w:val="00DD3401"/>
    <w:rsid w:val="00DD3430"/>
    <w:rsid w:val="00DD3480"/>
    <w:rsid w:val="00DD3565"/>
    <w:rsid w:val="00DD3E88"/>
    <w:rsid w:val="00DD4546"/>
    <w:rsid w:val="00DD49D3"/>
    <w:rsid w:val="00DD5238"/>
    <w:rsid w:val="00DD6396"/>
    <w:rsid w:val="00DD6C70"/>
    <w:rsid w:val="00DD6CED"/>
    <w:rsid w:val="00DD6DA2"/>
    <w:rsid w:val="00DD761C"/>
    <w:rsid w:val="00DD7DF3"/>
    <w:rsid w:val="00DE0171"/>
    <w:rsid w:val="00DE01EA"/>
    <w:rsid w:val="00DE0333"/>
    <w:rsid w:val="00DE044F"/>
    <w:rsid w:val="00DE0558"/>
    <w:rsid w:val="00DE21CF"/>
    <w:rsid w:val="00DE279F"/>
    <w:rsid w:val="00DE2AF6"/>
    <w:rsid w:val="00DE2D4B"/>
    <w:rsid w:val="00DE2E2B"/>
    <w:rsid w:val="00DE3083"/>
    <w:rsid w:val="00DE3E7C"/>
    <w:rsid w:val="00DE3F49"/>
    <w:rsid w:val="00DE464E"/>
    <w:rsid w:val="00DE4664"/>
    <w:rsid w:val="00DE47CE"/>
    <w:rsid w:val="00DE47F4"/>
    <w:rsid w:val="00DE480D"/>
    <w:rsid w:val="00DE4B0C"/>
    <w:rsid w:val="00DE4D74"/>
    <w:rsid w:val="00DE4E71"/>
    <w:rsid w:val="00DE516B"/>
    <w:rsid w:val="00DE61AA"/>
    <w:rsid w:val="00DE6246"/>
    <w:rsid w:val="00DE6A5A"/>
    <w:rsid w:val="00DE6AE7"/>
    <w:rsid w:val="00DE7012"/>
    <w:rsid w:val="00DE7992"/>
    <w:rsid w:val="00DE7D03"/>
    <w:rsid w:val="00DF02EC"/>
    <w:rsid w:val="00DF0D33"/>
    <w:rsid w:val="00DF0E63"/>
    <w:rsid w:val="00DF1300"/>
    <w:rsid w:val="00DF1ADA"/>
    <w:rsid w:val="00DF1DE2"/>
    <w:rsid w:val="00DF1ECD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337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5AA"/>
    <w:rsid w:val="00E01945"/>
    <w:rsid w:val="00E019EA"/>
    <w:rsid w:val="00E028E6"/>
    <w:rsid w:val="00E02C20"/>
    <w:rsid w:val="00E032C1"/>
    <w:rsid w:val="00E039C0"/>
    <w:rsid w:val="00E046C1"/>
    <w:rsid w:val="00E049EC"/>
    <w:rsid w:val="00E04D6C"/>
    <w:rsid w:val="00E04EE6"/>
    <w:rsid w:val="00E04F19"/>
    <w:rsid w:val="00E04FB3"/>
    <w:rsid w:val="00E05A43"/>
    <w:rsid w:val="00E05B03"/>
    <w:rsid w:val="00E05FE7"/>
    <w:rsid w:val="00E0646D"/>
    <w:rsid w:val="00E06AF4"/>
    <w:rsid w:val="00E06EDB"/>
    <w:rsid w:val="00E07686"/>
    <w:rsid w:val="00E07E45"/>
    <w:rsid w:val="00E1007C"/>
    <w:rsid w:val="00E102BD"/>
    <w:rsid w:val="00E1039D"/>
    <w:rsid w:val="00E103F8"/>
    <w:rsid w:val="00E104DE"/>
    <w:rsid w:val="00E1074E"/>
    <w:rsid w:val="00E10ADD"/>
    <w:rsid w:val="00E11617"/>
    <w:rsid w:val="00E11D58"/>
    <w:rsid w:val="00E11E3A"/>
    <w:rsid w:val="00E11EB8"/>
    <w:rsid w:val="00E125EE"/>
    <w:rsid w:val="00E12775"/>
    <w:rsid w:val="00E12A5A"/>
    <w:rsid w:val="00E12DAD"/>
    <w:rsid w:val="00E136AE"/>
    <w:rsid w:val="00E139D0"/>
    <w:rsid w:val="00E140C2"/>
    <w:rsid w:val="00E143F1"/>
    <w:rsid w:val="00E145E0"/>
    <w:rsid w:val="00E14913"/>
    <w:rsid w:val="00E15038"/>
    <w:rsid w:val="00E150B1"/>
    <w:rsid w:val="00E1526A"/>
    <w:rsid w:val="00E15352"/>
    <w:rsid w:val="00E154A1"/>
    <w:rsid w:val="00E1619A"/>
    <w:rsid w:val="00E1626E"/>
    <w:rsid w:val="00E164E8"/>
    <w:rsid w:val="00E1654E"/>
    <w:rsid w:val="00E167D4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0CE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DB"/>
    <w:rsid w:val="00E25F49"/>
    <w:rsid w:val="00E26093"/>
    <w:rsid w:val="00E2617B"/>
    <w:rsid w:val="00E26331"/>
    <w:rsid w:val="00E2690E"/>
    <w:rsid w:val="00E272FE"/>
    <w:rsid w:val="00E27E16"/>
    <w:rsid w:val="00E30517"/>
    <w:rsid w:val="00E3070A"/>
    <w:rsid w:val="00E3083A"/>
    <w:rsid w:val="00E30A72"/>
    <w:rsid w:val="00E312BA"/>
    <w:rsid w:val="00E31371"/>
    <w:rsid w:val="00E31506"/>
    <w:rsid w:val="00E315AE"/>
    <w:rsid w:val="00E32778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E02"/>
    <w:rsid w:val="00E35F47"/>
    <w:rsid w:val="00E362BC"/>
    <w:rsid w:val="00E370D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973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7878"/>
    <w:rsid w:val="00E47B8B"/>
    <w:rsid w:val="00E47D5F"/>
    <w:rsid w:val="00E47D96"/>
    <w:rsid w:val="00E509E6"/>
    <w:rsid w:val="00E50FF0"/>
    <w:rsid w:val="00E51548"/>
    <w:rsid w:val="00E515A3"/>
    <w:rsid w:val="00E51A30"/>
    <w:rsid w:val="00E51E23"/>
    <w:rsid w:val="00E5241D"/>
    <w:rsid w:val="00E524EA"/>
    <w:rsid w:val="00E52CCE"/>
    <w:rsid w:val="00E52F76"/>
    <w:rsid w:val="00E5315C"/>
    <w:rsid w:val="00E538E0"/>
    <w:rsid w:val="00E54228"/>
    <w:rsid w:val="00E5445C"/>
    <w:rsid w:val="00E548A8"/>
    <w:rsid w:val="00E54AB0"/>
    <w:rsid w:val="00E54D33"/>
    <w:rsid w:val="00E552FA"/>
    <w:rsid w:val="00E55BCA"/>
    <w:rsid w:val="00E56F9A"/>
    <w:rsid w:val="00E5711F"/>
    <w:rsid w:val="00E5765B"/>
    <w:rsid w:val="00E6000E"/>
    <w:rsid w:val="00E602C9"/>
    <w:rsid w:val="00E608B7"/>
    <w:rsid w:val="00E60E99"/>
    <w:rsid w:val="00E60F80"/>
    <w:rsid w:val="00E61812"/>
    <w:rsid w:val="00E61A52"/>
    <w:rsid w:val="00E61DAC"/>
    <w:rsid w:val="00E624DA"/>
    <w:rsid w:val="00E629F9"/>
    <w:rsid w:val="00E62AF2"/>
    <w:rsid w:val="00E62D7B"/>
    <w:rsid w:val="00E62EE5"/>
    <w:rsid w:val="00E62FD5"/>
    <w:rsid w:val="00E630F7"/>
    <w:rsid w:val="00E6412A"/>
    <w:rsid w:val="00E64286"/>
    <w:rsid w:val="00E64763"/>
    <w:rsid w:val="00E650D3"/>
    <w:rsid w:val="00E65E6B"/>
    <w:rsid w:val="00E6640D"/>
    <w:rsid w:val="00E6682F"/>
    <w:rsid w:val="00E66A1B"/>
    <w:rsid w:val="00E67551"/>
    <w:rsid w:val="00E676A6"/>
    <w:rsid w:val="00E67953"/>
    <w:rsid w:val="00E67D67"/>
    <w:rsid w:val="00E705E5"/>
    <w:rsid w:val="00E70B0C"/>
    <w:rsid w:val="00E70F4E"/>
    <w:rsid w:val="00E7125C"/>
    <w:rsid w:val="00E7191B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429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6E8"/>
    <w:rsid w:val="00E7797B"/>
    <w:rsid w:val="00E77BAF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928"/>
    <w:rsid w:val="00E83E6E"/>
    <w:rsid w:val="00E850F7"/>
    <w:rsid w:val="00E85483"/>
    <w:rsid w:val="00E85796"/>
    <w:rsid w:val="00E859CA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68D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5A"/>
    <w:rsid w:val="00E94CE0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A"/>
    <w:rsid w:val="00EA21F0"/>
    <w:rsid w:val="00EA2271"/>
    <w:rsid w:val="00EA2730"/>
    <w:rsid w:val="00EA3D67"/>
    <w:rsid w:val="00EA3DB9"/>
    <w:rsid w:val="00EA410E"/>
    <w:rsid w:val="00EA475F"/>
    <w:rsid w:val="00EA47D2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080F"/>
    <w:rsid w:val="00EB0853"/>
    <w:rsid w:val="00EB1705"/>
    <w:rsid w:val="00EB1E07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3F65"/>
    <w:rsid w:val="00EB410B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0C7F"/>
    <w:rsid w:val="00EC117E"/>
    <w:rsid w:val="00EC183D"/>
    <w:rsid w:val="00EC1D83"/>
    <w:rsid w:val="00EC2106"/>
    <w:rsid w:val="00EC265B"/>
    <w:rsid w:val="00EC2E21"/>
    <w:rsid w:val="00EC331F"/>
    <w:rsid w:val="00EC36DD"/>
    <w:rsid w:val="00EC382E"/>
    <w:rsid w:val="00EC4D77"/>
    <w:rsid w:val="00EC4D7B"/>
    <w:rsid w:val="00EC4E2E"/>
    <w:rsid w:val="00EC4F9A"/>
    <w:rsid w:val="00EC4FFF"/>
    <w:rsid w:val="00EC555C"/>
    <w:rsid w:val="00EC5A0B"/>
    <w:rsid w:val="00EC5A47"/>
    <w:rsid w:val="00EC5BB9"/>
    <w:rsid w:val="00EC5F1A"/>
    <w:rsid w:val="00EC5FB2"/>
    <w:rsid w:val="00EC6337"/>
    <w:rsid w:val="00EC6D68"/>
    <w:rsid w:val="00EC7183"/>
    <w:rsid w:val="00EC71AB"/>
    <w:rsid w:val="00EC7BC5"/>
    <w:rsid w:val="00EC7E48"/>
    <w:rsid w:val="00EC7E88"/>
    <w:rsid w:val="00ED022F"/>
    <w:rsid w:val="00ED0234"/>
    <w:rsid w:val="00ED0DE8"/>
    <w:rsid w:val="00ED0E55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506C"/>
    <w:rsid w:val="00ED5122"/>
    <w:rsid w:val="00ED540E"/>
    <w:rsid w:val="00ED54F7"/>
    <w:rsid w:val="00ED58F2"/>
    <w:rsid w:val="00ED5BB5"/>
    <w:rsid w:val="00ED65DF"/>
    <w:rsid w:val="00ED7140"/>
    <w:rsid w:val="00EE08BC"/>
    <w:rsid w:val="00EE09D8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CF1"/>
    <w:rsid w:val="00EE62B4"/>
    <w:rsid w:val="00EE636D"/>
    <w:rsid w:val="00EE66B1"/>
    <w:rsid w:val="00EE67A5"/>
    <w:rsid w:val="00EE7D91"/>
    <w:rsid w:val="00EE7D9C"/>
    <w:rsid w:val="00EE7ECE"/>
    <w:rsid w:val="00EF0225"/>
    <w:rsid w:val="00EF0611"/>
    <w:rsid w:val="00EF082A"/>
    <w:rsid w:val="00EF0942"/>
    <w:rsid w:val="00EF0E50"/>
    <w:rsid w:val="00EF118F"/>
    <w:rsid w:val="00EF1A4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198"/>
    <w:rsid w:val="00EF5247"/>
    <w:rsid w:val="00EF5326"/>
    <w:rsid w:val="00EF5350"/>
    <w:rsid w:val="00EF5861"/>
    <w:rsid w:val="00EF6141"/>
    <w:rsid w:val="00EF6EF5"/>
    <w:rsid w:val="00EF6F55"/>
    <w:rsid w:val="00EF7194"/>
    <w:rsid w:val="00EF7614"/>
    <w:rsid w:val="00EF7878"/>
    <w:rsid w:val="00EF7CE7"/>
    <w:rsid w:val="00EF7DD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08"/>
    <w:rsid w:val="00F0522E"/>
    <w:rsid w:val="00F054C1"/>
    <w:rsid w:val="00F05EED"/>
    <w:rsid w:val="00F06BED"/>
    <w:rsid w:val="00F06D7C"/>
    <w:rsid w:val="00F06F02"/>
    <w:rsid w:val="00F10437"/>
    <w:rsid w:val="00F10465"/>
    <w:rsid w:val="00F10864"/>
    <w:rsid w:val="00F108F5"/>
    <w:rsid w:val="00F11520"/>
    <w:rsid w:val="00F115E0"/>
    <w:rsid w:val="00F1165E"/>
    <w:rsid w:val="00F11CF5"/>
    <w:rsid w:val="00F1210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58CF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CED"/>
    <w:rsid w:val="00F222E0"/>
    <w:rsid w:val="00F22444"/>
    <w:rsid w:val="00F227B6"/>
    <w:rsid w:val="00F22880"/>
    <w:rsid w:val="00F22C96"/>
    <w:rsid w:val="00F22FD3"/>
    <w:rsid w:val="00F2357F"/>
    <w:rsid w:val="00F23A7D"/>
    <w:rsid w:val="00F23BD0"/>
    <w:rsid w:val="00F23FCA"/>
    <w:rsid w:val="00F244C0"/>
    <w:rsid w:val="00F2456B"/>
    <w:rsid w:val="00F24A57"/>
    <w:rsid w:val="00F24D18"/>
    <w:rsid w:val="00F24F4D"/>
    <w:rsid w:val="00F24FA0"/>
    <w:rsid w:val="00F250CE"/>
    <w:rsid w:val="00F25157"/>
    <w:rsid w:val="00F25394"/>
    <w:rsid w:val="00F258A0"/>
    <w:rsid w:val="00F25EB4"/>
    <w:rsid w:val="00F2617C"/>
    <w:rsid w:val="00F2643A"/>
    <w:rsid w:val="00F26886"/>
    <w:rsid w:val="00F2699C"/>
    <w:rsid w:val="00F26AF5"/>
    <w:rsid w:val="00F26B24"/>
    <w:rsid w:val="00F27201"/>
    <w:rsid w:val="00F27E0C"/>
    <w:rsid w:val="00F3002F"/>
    <w:rsid w:val="00F30031"/>
    <w:rsid w:val="00F30353"/>
    <w:rsid w:val="00F308C0"/>
    <w:rsid w:val="00F308EA"/>
    <w:rsid w:val="00F318E7"/>
    <w:rsid w:val="00F31ACA"/>
    <w:rsid w:val="00F31F17"/>
    <w:rsid w:val="00F322E1"/>
    <w:rsid w:val="00F3236F"/>
    <w:rsid w:val="00F32374"/>
    <w:rsid w:val="00F32D36"/>
    <w:rsid w:val="00F32F0E"/>
    <w:rsid w:val="00F32F3E"/>
    <w:rsid w:val="00F336DB"/>
    <w:rsid w:val="00F3383E"/>
    <w:rsid w:val="00F34286"/>
    <w:rsid w:val="00F342E5"/>
    <w:rsid w:val="00F346BC"/>
    <w:rsid w:val="00F3521B"/>
    <w:rsid w:val="00F35561"/>
    <w:rsid w:val="00F35865"/>
    <w:rsid w:val="00F35DF1"/>
    <w:rsid w:val="00F35E92"/>
    <w:rsid w:val="00F3634B"/>
    <w:rsid w:val="00F3651B"/>
    <w:rsid w:val="00F369F3"/>
    <w:rsid w:val="00F370CB"/>
    <w:rsid w:val="00F377A2"/>
    <w:rsid w:val="00F37922"/>
    <w:rsid w:val="00F37AEF"/>
    <w:rsid w:val="00F40A4D"/>
    <w:rsid w:val="00F4125D"/>
    <w:rsid w:val="00F41389"/>
    <w:rsid w:val="00F42910"/>
    <w:rsid w:val="00F42C2B"/>
    <w:rsid w:val="00F439C5"/>
    <w:rsid w:val="00F44833"/>
    <w:rsid w:val="00F46018"/>
    <w:rsid w:val="00F4638D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7F6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6C31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1FDF"/>
    <w:rsid w:val="00F62222"/>
    <w:rsid w:val="00F622E3"/>
    <w:rsid w:val="00F62377"/>
    <w:rsid w:val="00F63289"/>
    <w:rsid w:val="00F63622"/>
    <w:rsid w:val="00F6404E"/>
    <w:rsid w:val="00F642B4"/>
    <w:rsid w:val="00F6433C"/>
    <w:rsid w:val="00F6474A"/>
    <w:rsid w:val="00F64966"/>
    <w:rsid w:val="00F64D85"/>
    <w:rsid w:val="00F64F9F"/>
    <w:rsid w:val="00F6522A"/>
    <w:rsid w:val="00F660B8"/>
    <w:rsid w:val="00F660C9"/>
    <w:rsid w:val="00F6624A"/>
    <w:rsid w:val="00F6658E"/>
    <w:rsid w:val="00F669E3"/>
    <w:rsid w:val="00F67A85"/>
    <w:rsid w:val="00F70081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70"/>
    <w:rsid w:val="00F724E3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1EF"/>
    <w:rsid w:val="00F75549"/>
    <w:rsid w:val="00F7564B"/>
    <w:rsid w:val="00F76337"/>
    <w:rsid w:val="00F763A6"/>
    <w:rsid w:val="00F763DF"/>
    <w:rsid w:val="00F76B2E"/>
    <w:rsid w:val="00F76B74"/>
    <w:rsid w:val="00F7792A"/>
    <w:rsid w:val="00F77C47"/>
    <w:rsid w:val="00F77CFA"/>
    <w:rsid w:val="00F80951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50EB"/>
    <w:rsid w:val="00F855CB"/>
    <w:rsid w:val="00F856C8"/>
    <w:rsid w:val="00F85744"/>
    <w:rsid w:val="00F85B9F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20D"/>
    <w:rsid w:val="00F90391"/>
    <w:rsid w:val="00F9046C"/>
    <w:rsid w:val="00F90BEE"/>
    <w:rsid w:val="00F90C86"/>
    <w:rsid w:val="00F90FD6"/>
    <w:rsid w:val="00F910E4"/>
    <w:rsid w:val="00F91220"/>
    <w:rsid w:val="00F91494"/>
    <w:rsid w:val="00F915AB"/>
    <w:rsid w:val="00F9174D"/>
    <w:rsid w:val="00F91906"/>
    <w:rsid w:val="00F91A98"/>
    <w:rsid w:val="00F91CA2"/>
    <w:rsid w:val="00F91DAC"/>
    <w:rsid w:val="00F92174"/>
    <w:rsid w:val="00F923DB"/>
    <w:rsid w:val="00F92725"/>
    <w:rsid w:val="00F93A3D"/>
    <w:rsid w:val="00F93D13"/>
    <w:rsid w:val="00F93EE6"/>
    <w:rsid w:val="00F93F04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9EB"/>
    <w:rsid w:val="00F96C7A"/>
    <w:rsid w:val="00F96E7C"/>
    <w:rsid w:val="00F975B5"/>
    <w:rsid w:val="00F979F4"/>
    <w:rsid w:val="00FA04BE"/>
    <w:rsid w:val="00FA0509"/>
    <w:rsid w:val="00FA0A8A"/>
    <w:rsid w:val="00FA0E7C"/>
    <w:rsid w:val="00FA1CBF"/>
    <w:rsid w:val="00FA1D8F"/>
    <w:rsid w:val="00FA1F1D"/>
    <w:rsid w:val="00FA2002"/>
    <w:rsid w:val="00FA2105"/>
    <w:rsid w:val="00FA2526"/>
    <w:rsid w:val="00FA25D5"/>
    <w:rsid w:val="00FA2AB0"/>
    <w:rsid w:val="00FA2ED9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CCB"/>
    <w:rsid w:val="00FB15D5"/>
    <w:rsid w:val="00FB1694"/>
    <w:rsid w:val="00FB18E8"/>
    <w:rsid w:val="00FB19D8"/>
    <w:rsid w:val="00FB22E5"/>
    <w:rsid w:val="00FB2803"/>
    <w:rsid w:val="00FB2864"/>
    <w:rsid w:val="00FB2F94"/>
    <w:rsid w:val="00FB3CD6"/>
    <w:rsid w:val="00FB4065"/>
    <w:rsid w:val="00FB4760"/>
    <w:rsid w:val="00FB47B5"/>
    <w:rsid w:val="00FB52FD"/>
    <w:rsid w:val="00FB57A7"/>
    <w:rsid w:val="00FB5A6F"/>
    <w:rsid w:val="00FB5D73"/>
    <w:rsid w:val="00FB6401"/>
    <w:rsid w:val="00FB68CE"/>
    <w:rsid w:val="00FB6B9D"/>
    <w:rsid w:val="00FB6C5F"/>
    <w:rsid w:val="00FB6F6C"/>
    <w:rsid w:val="00FB72CB"/>
    <w:rsid w:val="00FB77BB"/>
    <w:rsid w:val="00FB7A9C"/>
    <w:rsid w:val="00FC0AB4"/>
    <w:rsid w:val="00FC0B9B"/>
    <w:rsid w:val="00FC0E1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4E54"/>
    <w:rsid w:val="00FC545C"/>
    <w:rsid w:val="00FC553E"/>
    <w:rsid w:val="00FC65A0"/>
    <w:rsid w:val="00FC65B6"/>
    <w:rsid w:val="00FC68C9"/>
    <w:rsid w:val="00FC6B41"/>
    <w:rsid w:val="00FC70AA"/>
    <w:rsid w:val="00FC7308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2C0"/>
    <w:rsid w:val="00FD3905"/>
    <w:rsid w:val="00FD4620"/>
    <w:rsid w:val="00FD48FE"/>
    <w:rsid w:val="00FD4CC0"/>
    <w:rsid w:val="00FD6318"/>
    <w:rsid w:val="00FD69CE"/>
    <w:rsid w:val="00FD6A3D"/>
    <w:rsid w:val="00FD6D35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E94"/>
    <w:rsid w:val="00FE20AB"/>
    <w:rsid w:val="00FE22FE"/>
    <w:rsid w:val="00FE2B7B"/>
    <w:rsid w:val="00FE2CB8"/>
    <w:rsid w:val="00FE3100"/>
    <w:rsid w:val="00FE3439"/>
    <w:rsid w:val="00FE3768"/>
    <w:rsid w:val="00FE37C6"/>
    <w:rsid w:val="00FE3AE9"/>
    <w:rsid w:val="00FE48ED"/>
    <w:rsid w:val="00FE5172"/>
    <w:rsid w:val="00FE529A"/>
    <w:rsid w:val="00FE5410"/>
    <w:rsid w:val="00FE597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B03"/>
    <w:rsid w:val="00FF2077"/>
    <w:rsid w:val="00FF2A88"/>
    <w:rsid w:val="00FF35E2"/>
    <w:rsid w:val="00FF37C5"/>
    <w:rsid w:val="00FF3A12"/>
    <w:rsid w:val="00FF3CFC"/>
    <w:rsid w:val="00FF43AF"/>
    <w:rsid w:val="00FF48E0"/>
    <w:rsid w:val="00FF4CA4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82C"/>
    <w:rsid w:val="00FF6CF6"/>
    <w:rsid w:val="00FF6D97"/>
    <w:rsid w:val="00FF707C"/>
    <w:rsid w:val="00FF78DB"/>
    <w:rsid w:val="00FF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D33D5D"/>
  <w15:chartTrackingRefBased/>
  <w15:docId w15:val="{9ADC12EA-C40E-4A48-9D33-29A0E60EC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6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4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rsid w:val="002B370D"/>
    <w:pPr>
      <w:spacing w:before="40" w:after="40"/>
      <w:textAlignment w:val="auto"/>
    </w:pPr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3236E3"/>
  </w:style>
  <w:style w:type="character" w:customStyle="1" w:styleId="DateChar">
    <w:name w:val="Date Char"/>
    <w:basedOn w:val="DefaultParagraphFont"/>
    <w:link w:val="Date"/>
    <w:rsid w:val="003236E3"/>
    <w:rPr>
      <w:rFonts w:ascii="Times New Roman" w:hAnsi="Times New Roman"/>
      <w:lang w:val="en-GB" w:eastAsia="en-US"/>
    </w:rPr>
  </w:style>
  <w:style w:type="paragraph" w:styleId="TableofFigures">
    <w:name w:val="table of figures"/>
    <w:basedOn w:val="Normal"/>
    <w:next w:val="Normal"/>
    <w:uiPriority w:val="99"/>
    <w:rsid w:val="006116AD"/>
    <w:pPr>
      <w:spacing w:after="0"/>
    </w:pPr>
  </w:style>
  <w:style w:type="character" w:customStyle="1" w:styleId="ListParagraphChar">
    <w:name w:val="List Paragraph Char"/>
    <w:link w:val="ListParagraph"/>
    <w:uiPriority w:val="34"/>
    <w:locked/>
    <w:rsid w:val="00745A38"/>
    <w:rPr>
      <w:rFonts w:ascii="Calibri" w:eastAsia="Calibri" w:hAnsi="Calibri"/>
      <w:sz w:val="22"/>
      <w:szCs w:val="22"/>
      <w:lang w:eastAsia="en-US"/>
    </w:rPr>
  </w:style>
  <w:style w:type="paragraph" w:customStyle="1" w:styleId="maintext">
    <w:name w:val="main text"/>
    <w:basedOn w:val="Normal"/>
    <w:link w:val="maintextChar"/>
    <w:qFormat/>
    <w:rsid w:val="00797C8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797C8C"/>
    <w:rPr>
      <w:rFonts w:ascii="Times New Roman" w:eastAsia="Malgun Gothic" w:hAnsi="Times New Roman" w:cs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38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791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567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6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3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38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30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854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4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354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113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040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>Pre-final version for internal review</ReportDescription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A8E220-E9EB-455D-99BB-3969CAA05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112217-B9B8-451A-BF1D-0A8ED745C3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7D9F9B-EFE0-49FC-9FAB-384A936B20C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A326B56-DCB5-4B81-BB47-AFFD9D6B0B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AC8A2C39-94E3-4B3D-979E-B763A1D9B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7899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CTPClassification=CTP_PUBLIC:VisualMarkings=</cp:keywords>
  <dc:description/>
  <cp:lastModifiedBy>Kwon, Seok Chul</cp:lastModifiedBy>
  <cp:revision>5</cp:revision>
  <cp:lastPrinted>2016-10-31T22:10:00Z</cp:lastPrinted>
  <dcterms:created xsi:type="dcterms:W3CDTF">2017-05-05T15:18:00Z</dcterms:created>
  <dcterms:modified xsi:type="dcterms:W3CDTF">2017-05-05T15:24:00Z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3414f09a-a1bc-431f-9653-f13af79ed678</vt:lpwstr>
  </property>
  <property fmtid="{D5CDD505-2E9C-101B-9397-08002B2CF9AE}" pid="6" name="CTP_TimeStamp">
    <vt:lpwstr>2016-09-29 15:46:41Z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display_urn:schemas-microsoft-com:office:office#ReportOwner">
    <vt:lpwstr>Morozov, Gregory V</vt:lpwstr>
  </property>
  <property fmtid="{D5CDD505-2E9C-101B-9397-08002B2CF9AE}" pid="11" name="ContentTypeId">
    <vt:lpwstr>0x01010058DDEB47312E4967BFC1576B96E8C3D40039B5EFFB71B84E46BCEF74BDDA92E4BD</vt:lpwstr>
  </property>
  <property fmtid="{D5CDD505-2E9C-101B-9397-08002B2CF9AE}" pid="12" name="CTPClassification">
    <vt:lpwstr>CTP_PUBLIC</vt:lpwstr>
  </property>
</Properties>
</file>